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06" w:rsidRDefault="00153906" w:rsidP="00B100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B100BA" w:rsidRDefault="002433CC" w:rsidP="0015390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ОРГАНИЗАЦИЯ ЛЕТНЕЙ ОЗДОРОВИТЕЛЬНОЙ КАМПАНИИ В РАМКАХ ТУРИСТСКОГО ЛАГЕРЯ «ЮНЫЙ ТУРИСТ»</w:t>
      </w:r>
    </w:p>
    <w:p w:rsidR="00153906" w:rsidRDefault="00153906" w:rsidP="00B100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153906" w:rsidRDefault="00153906" w:rsidP="00B100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А.А. </w:t>
      </w:r>
      <w:proofErr w:type="spellStart"/>
      <w:r>
        <w:rPr>
          <w:color w:val="000000"/>
          <w:sz w:val="32"/>
          <w:szCs w:val="32"/>
        </w:rPr>
        <w:t>Похилой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153906" w:rsidRDefault="00153906" w:rsidP="00B100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И.В. </w:t>
      </w:r>
      <w:proofErr w:type="spellStart"/>
      <w:r>
        <w:rPr>
          <w:color w:val="000000"/>
          <w:sz w:val="32"/>
          <w:szCs w:val="32"/>
        </w:rPr>
        <w:t>Башмашникова</w:t>
      </w:r>
      <w:proofErr w:type="spellEnd"/>
    </w:p>
    <w:p w:rsidR="00153906" w:rsidRDefault="00153906" w:rsidP="00B100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153906" w:rsidRDefault="00153906" w:rsidP="001539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3906"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3906" w:rsidRPr="00153906" w:rsidRDefault="00153906" w:rsidP="001539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3906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153906" w:rsidRPr="00153906" w:rsidRDefault="00153906" w:rsidP="001539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3906">
        <w:rPr>
          <w:rFonts w:ascii="Times New Roman" w:hAnsi="Times New Roman" w:cs="Times New Roman"/>
          <w:sz w:val="32"/>
          <w:szCs w:val="32"/>
        </w:rPr>
        <w:t>«Детско-юношеский центр «Росток»</w:t>
      </w:r>
    </w:p>
    <w:p w:rsidR="00153906" w:rsidRPr="00153906" w:rsidRDefault="00153906" w:rsidP="001539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3906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153906" w:rsidRPr="00153906" w:rsidRDefault="00153906" w:rsidP="001539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3906">
        <w:rPr>
          <w:rFonts w:ascii="Times New Roman" w:hAnsi="Times New Roman" w:cs="Times New Roman"/>
          <w:sz w:val="32"/>
          <w:szCs w:val="32"/>
        </w:rPr>
        <w:t>город-курорт Геленджик</w:t>
      </w:r>
    </w:p>
    <w:p w:rsidR="00153906" w:rsidRPr="00153906" w:rsidRDefault="00153906" w:rsidP="00B100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B100BA" w:rsidRDefault="00B100BA" w:rsidP="00B100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:rsidR="000670C2" w:rsidRDefault="003C1786" w:rsidP="00B100B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100BA" w:rsidRPr="00B100BA">
        <w:rPr>
          <w:rFonts w:ascii="Times New Roman" w:hAnsi="Times New Roman" w:cs="Times New Roman"/>
          <w:color w:val="000000"/>
          <w:sz w:val="32"/>
          <w:szCs w:val="32"/>
        </w:rPr>
        <w:t xml:space="preserve">Каникулярное время – наиболее благоприятная пора для развития разнообразных творческих и физических возможностей детей. Наиболее эффективное использование его – одна из основных задач учреждений дополнительного образования, работающих с учащимися. </w:t>
      </w:r>
      <w:r w:rsidR="00B100BA">
        <w:rPr>
          <w:rFonts w:ascii="Times New Roman" w:hAnsi="Times New Roman" w:cs="Times New Roman"/>
          <w:color w:val="000000"/>
          <w:sz w:val="32"/>
          <w:szCs w:val="32"/>
        </w:rPr>
        <w:t>На сегодняшний день м</w:t>
      </w:r>
      <w:r w:rsidR="00B100BA" w:rsidRPr="00B100BA">
        <w:rPr>
          <w:rFonts w:ascii="Times New Roman" w:hAnsi="Times New Roman" w:cs="Times New Roman"/>
          <w:color w:val="000000"/>
          <w:sz w:val="32"/>
          <w:szCs w:val="32"/>
        </w:rPr>
        <w:t>униципальное бюджетное учреждение дополнительного образования «Детско-юношеский центр «Росток» (далее МБУ ДО «ДЮЦ «Росток») города-курорта Геленджик является</w:t>
      </w:r>
      <w:r w:rsidR="00B100B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100BA" w:rsidRPr="00B100BA">
        <w:rPr>
          <w:rFonts w:ascii="Times New Roman" w:hAnsi="Times New Roman" w:cs="Times New Roman"/>
          <w:sz w:val="32"/>
          <w:szCs w:val="32"/>
        </w:rPr>
        <w:t>одн</w:t>
      </w:r>
      <w:r w:rsidR="00B100BA">
        <w:rPr>
          <w:rFonts w:ascii="Times New Roman" w:hAnsi="Times New Roman" w:cs="Times New Roman"/>
          <w:sz w:val="32"/>
          <w:szCs w:val="32"/>
        </w:rPr>
        <w:t>им</w:t>
      </w:r>
      <w:r w:rsidR="00B100BA" w:rsidRPr="00B100BA">
        <w:rPr>
          <w:rFonts w:ascii="Times New Roman" w:hAnsi="Times New Roman" w:cs="Times New Roman"/>
          <w:sz w:val="32"/>
          <w:szCs w:val="32"/>
        </w:rPr>
        <w:t xml:space="preserve"> из учреждений города, </w:t>
      </w:r>
      <w:r w:rsidR="00B100BA">
        <w:rPr>
          <w:rFonts w:ascii="Times New Roman" w:hAnsi="Times New Roman" w:cs="Times New Roman"/>
          <w:sz w:val="32"/>
          <w:szCs w:val="32"/>
        </w:rPr>
        <w:t xml:space="preserve">которое выполняет </w:t>
      </w:r>
      <w:r w:rsidR="00B100BA" w:rsidRPr="00B100BA">
        <w:rPr>
          <w:rFonts w:ascii="Times New Roman" w:hAnsi="Times New Roman" w:cs="Times New Roman"/>
          <w:sz w:val="32"/>
          <w:szCs w:val="32"/>
        </w:rPr>
        <w:t xml:space="preserve">задачи </w:t>
      </w:r>
      <w:r w:rsidR="00B100BA">
        <w:rPr>
          <w:rFonts w:ascii="Times New Roman" w:hAnsi="Times New Roman" w:cs="Times New Roman"/>
          <w:sz w:val="32"/>
          <w:szCs w:val="32"/>
        </w:rPr>
        <w:t xml:space="preserve">туристско-краеведческой деятельности </w:t>
      </w:r>
      <w:r w:rsidR="00B100BA" w:rsidRPr="00B100BA">
        <w:rPr>
          <w:rFonts w:ascii="Times New Roman" w:hAnsi="Times New Roman" w:cs="Times New Roman"/>
          <w:sz w:val="32"/>
          <w:szCs w:val="32"/>
        </w:rPr>
        <w:t>и является инструктивно – методической площадкой, осуществляющей руководство</w:t>
      </w:r>
      <w:r w:rsidR="00B100BA" w:rsidRPr="00096E6F">
        <w:rPr>
          <w:rFonts w:ascii="Times New Roman" w:hAnsi="Times New Roman" w:cs="Times New Roman"/>
          <w:sz w:val="28"/>
          <w:szCs w:val="28"/>
        </w:rPr>
        <w:t xml:space="preserve"> </w:t>
      </w:r>
      <w:r w:rsidR="00B100BA" w:rsidRPr="00B100BA">
        <w:rPr>
          <w:rFonts w:ascii="Times New Roman" w:hAnsi="Times New Roman" w:cs="Times New Roman"/>
          <w:sz w:val="32"/>
          <w:szCs w:val="32"/>
        </w:rPr>
        <w:t xml:space="preserve">и координацию процессом </w:t>
      </w:r>
      <w:r w:rsidR="000670C2">
        <w:rPr>
          <w:rFonts w:ascii="Times New Roman" w:hAnsi="Times New Roman" w:cs="Times New Roman"/>
          <w:sz w:val="32"/>
          <w:szCs w:val="32"/>
        </w:rPr>
        <w:t xml:space="preserve">оздоровления учащихся </w:t>
      </w:r>
      <w:r w:rsidR="00B100BA" w:rsidRPr="00B100BA">
        <w:rPr>
          <w:rFonts w:ascii="Times New Roman" w:hAnsi="Times New Roman" w:cs="Times New Roman"/>
          <w:sz w:val="32"/>
          <w:szCs w:val="32"/>
        </w:rPr>
        <w:t>общеобразовательных учреждений города.</w:t>
      </w:r>
    </w:p>
    <w:p w:rsidR="00B100BA" w:rsidRPr="000670C2" w:rsidRDefault="000670C2" w:rsidP="000670C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100BA" w:rsidRPr="00B100BA">
        <w:rPr>
          <w:rFonts w:ascii="Times New Roman" w:eastAsia="Times New Roman" w:hAnsi="Times New Roman" w:cs="Times New Roman"/>
          <w:sz w:val="32"/>
          <w:szCs w:val="32"/>
        </w:rPr>
        <w:t xml:space="preserve">Туризм - это специфический вид спортивной деятельности, который открывает большие возможности для приобретения многих важных для жизни общеобразовательных и специальных знаний, различных двигательных умений и навыков, способствует укреплению здоровья и разностороннему формированию личности. </w:t>
      </w:r>
    </w:p>
    <w:p w:rsidR="00707E3B" w:rsidRDefault="00B100BA" w:rsidP="00707E3B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100BA">
        <w:rPr>
          <w:rFonts w:ascii="Times New Roman" w:eastAsia="Times New Roman" w:hAnsi="Times New Roman" w:cs="Times New Roman"/>
          <w:sz w:val="32"/>
          <w:szCs w:val="32"/>
        </w:rPr>
        <w:t xml:space="preserve">Туризм является важнейшим средством воспитания, которое благодаря своему многообразию и универсальности открывает широкие возможности для практической подготовки маленького гражданина к большой жизни. Для детей - туризм - это способ активного отдыха, увлекательное занятие, наполненное романтикой необыкновенного образа жизни. А для педагогов он - средство, способ лучше, глубже познать учащихся и активнее повлиять на их развитие. </w:t>
      </w:r>
    </w:p>
    <w:p w:rsidR="00707E3B" w:rsidRDefault="00707E3B" w:rsidP="00707E3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7E3B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Не менее важная задача </w:t>
      </w:r>
      <w:r w:rsidR="004F7399">
        <w:rPr>
          <w:rFonts w:ascii="Times New Roman" w:hAnsi="Times New Roman" w:cs="Times New Roman"/>
          <w:color w:val="000000"/>
          <w:sz w:val="32"/>
          <w:szCs w:val="32"/>
        </w:rPr>
        <w:t xml:space="preserve">туризма – </w:t>
      </w:r>
      <w:r w:rsidRPr="00707E3B">
        <w:rPr>
          <w:rFonts w:ascii="Times New Roman" w:hAnsi="Times New Roman" w:cs="Times New Roman"/>
          <w:color w:val="000000"/>
          <w:sz w:val="32"/>
          <w:szCs w:val="32"/>
        </w:rPr>
        <w:t>оздоровление, ведь ситуация с состоянием здоровья детей и подростков приобрела за последние годы настолько трагический характер, что о ней заговорили не только врачи и педагоги, проблема эта стала волновать представителей широкой общественности и политиков. До 80% первоклассников приходят в школу, имея нарушения состояния здоровья. К моменту окончания школы число таких детей увеличивается до 90%! Необходимо предпринимать энергичные меры для изменения сложившегося положения. Понятие «здоровый образ жизни» необходимо закладывать еще в детстве. По опросам детей, родители многих из них ищут спасения в медикаментах, недооценивая силу воздействия на организм и эффективность таких факторов, как двигательная активность, закаливание, проживание в природной среде.</w:t>
      </w:r>
    </w:p>
    <w:p w:rsidR="00707E3B" w:rsidRPr="008F3514" w:rsidRDefault="00707E3B" w:rsidP="002E3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Поэтому большой популярностью у учащихся общеобразовательных учреждений и объединений МБУ ДО «ДЮЦ «Росток» </w:t>
      </w:r>
      <w:r w:rsidR="004F7399">
        <w:rPr>
          <w:rFonts w:ascii="Times New Roman" w:hAnsi="Times New Roman" w:cs="Times New Roman"/>
          <w:color w:val="000000"/>
          <w:sz w:val="32"/>
          <w:szCs w:val="32"/>
        </w:rPr>
        <w:t xml:space="preserve">города-курорта </w:t>
      </w:r>
      <w:r w:rsidR="008F3514">
        <w:rPr>
          <w:rFonts w:ascii="Times New Roman" w:hAnsi="Times New Roman" w:cs="Times New Roman"/>
          <w:color w:val="000000"/>
          <w:sz w:val="32"/>
          <w:szCs w:val="32"/>
        </w:rPr>
        <w:t xml:space="preserve">пользуется передвижной туристский палаточный лагерь «Юный турист», который работает уже на протяжении пяти лет. </w:t>
      </w:r>
      <w:r w:rsidR="002E3004">
        <w:rPr>
          <w:rFonts w:ascii="Times New Roman" w:hAnsi="Times New Roman" w:cs="Times New Roman"/>
          <w:sz w:val="32"/>
          <w:szCs w:val="32"/>
        </w:rPr>
        <w:t>Г</w:t>
      </w:r>
      <w:r w:rsidR="002E3004" w:rsidRPr="00A33C40">
        <w:rPr>
          <w:rFonts w:ascii="Times New Roman" w:hAnsi="Times New Roman" w:cs="Times New Roman"/>
          <w:sz w:val="32"/>
          <w:szCs w:val="32"/>
        </w:rPr>
        <w:t xml:space="preserve">лавным содержанием </w:t>
      </w:r>
      <w:r w:rsidR="002E3004">
        <w:rPr>
          <w:rFonts w:ascii="Times New Roman" w:hAnsi="Times New Roman" w:cs="Times New Roman"/>
          <w:sz w:val="32"/>
          <w:szCs w:val="32"/>
        </w:rPr>
        <w:t xml:space="preserve">деятельности лагеря </w:t>
      </w:r>
      <w:r w:rsidR="002E3004" w:rsidRPr="00A33C40">
        <w:rPr>
          <w:rFonts w:ascii="Times New Roman" w:hAnsi="Times New Roman" w:cs="Times New Roman"/>
          <w:sz w:val="32"/>
          <w:szCs w:val="32"/>
        </w:rPr>
        <w:t xml:space="preserve">является </w:t>
      </w:r>
      <w:proofErr w:type="gramStart"/>
      <w:r w:rsidR="002E3004" w:rsidRPr="00A33C40">
        <w:rPr>
          <w:rFonts w:ascii="Times New Roman" w:hAnsi="Times New Roman" w:cs="Times New Roman"/>
          <w:sz w:val="32"/>
          <w:szCs w:val="32"/>
        </w:rPr>
        <w:t>турис</w:t>
      </w:r>
      <w:r w:rsidR="002E3004">
        <w:rPr>
          <w:rFonts w:ascii="Times New Roman" w:hAnsi="Times New Roman" w:cs="Times New Roman"/>
          <w:sz w:val="32"/>
          <w:szCs w:val="32"/>
        </w:rPr>
        <w:t>тско-краеведческая</w:t>
      </w:r>
      <w:proofErr w:type="gramEnd"/>
      <w:r w:rsidR="002E3004">
        <w:rPr>
          <w:rFonts w:ascii="Times New Roman" w:hAnsi="Times New Roman" w:cs="Times New Roman"/>
          <w:sz w:val="32"/>
          <w:szCs w:val="32"/>
        </w:rPr>
        <w:t xml:space="preserve">. </w:t>
      </w:r>
      <w:r w:rsidRPr="00AE61B5">
        <w:rPr>
          <w:rFonts w:ascii="Times New Roman" w:hAnsi="Times New Roman" w:cs="Times New Roman"/>
          <w:sz w:val="28"/>
          <w:szCs w:val="28"/>
        </w:rPr>
        <w:t xml:space="preserve">В </w:t>
      </w:r>
      <w:r w:rsidRPr="008F3514">
        <w:rPr>
          <w:rFonts w:ascii="Times New Roman" w:hAnsi="Times New Roman" w:cs="Times New Roman"/>
          <w:sz w:val="32"/>
          <w:szCs w:val="32"/>
        </w:rPr>
        <w:t xml:space="preserve">2013 году педагогический коллектив Центра выступил инициатором, разработчиком и </w:t>
      </w:r>
      <w:proofErr w:type="spellStart"/>
      <w:r w:rsidRPr="008F3514">
        <w:rPr>
          <w:rFonts w:ascii="Times New Roman" w:hAnsi="Times New Roman" w:cs="Times New Roman"/>
          <w:sz w:val="32"/>
          <w:szCs w:val="32"/>
        </w:rPr>
        <w:t>реализатором</w:t>
      </w:r>
      <w:proofErr w:type="spellEnd"/>
      <w:r w:rsidRPr="008F3514">
        <w:rPr>
          <w:rFonts w:ascii="Times New Roman" w:hAnsi="Times New Roman" w:cs="Times New Roman"/>
          <w:sz w:val="32"/>
          <w:szCs w:val="32"/>
        </w:rPr>
        <w:t xml:space="preserve"> собственного инновационного проекта «Организация массовой летней оздоровительной кампании в полевых условиях с привлечением школ города в рамках туристского лагеря «Юный турист».</w:t>
      </w:r>
      <w:r w:rsidR="002E3004">
        <w:rPr>
          <w:rFonts w:ascii="Times New Roman" w:hAnsi="Times New Roman" w:cs="Times New Roman"/>
          <w:sz w:val="32"/>
          <w:szCs w:val="32"/>
        </w:rPr>
        <w:t xml:space="preserve"> </w:t>
      </w:r>
      <w:r w:rsidR="008C4B3D">
        <w:rPr>
          <w:rFonts w:ascii="Times New Roman" w:hAnsi="Times New Roman" w:cs="Times New Roman"/>
          <w:sz w:val="32"/>
          <w:szCs w:val="32"/>
        </w:rPr>
        <w:t xml:space="preserve">Новизна проекта организации лагеря «Юный турист» заключается в массовом привлечении к участию в туристском лагере учащихся, не занимающихся в туристских объединениях и не имеющих туристских навыков и умений. </w:t>
      </w:r>
    </w:p>
    <w:p w:rsidR="003D568D" w:rsidRDefault="00707E3B" w:rsidP="008F35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F3514">
        <w:rPr>
          <w:rFonts w:ascii="Times New Roman" w:hAnsi="Times New Roman" w:cs="Times New Roman"/>
          <w:sz w:val="32"/>
          <w:szCs w:val="32"/>
        </w:rPr>
        <w:t>Результативность данного инновационного проекта определила лидирующее место города-курорта Геленджик в рейтинге по организации отдыха, оздоровления и занятости несовершеннолетних среди 44 муниципалитетов Краснодарского края: 2013 год – 2 место, 2014 год – 1 место, 2015 год – 1 место.</w:t>
      </w:r>
      <w:r w:rsidR="003D56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3514" w:rsidRDefault="003D568D" w:rsidP="008F35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2013 году отдохнули, получили первые навыки в занятиях  туризмом 500 учащихся города-курорта, в 2014 году – 821 ребёнок, в 2015 году – 720, в 2016 году – 257 и в 2017 – 300 учащихся. Снижение количества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детей, отдохнувших в лагере не говорит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потере интереса учащихся к палаточному туристскому лагерю, просто больше детей стали ходить в туристские походы. </w:t>
      </w:r>
      <w:r w:rsidR="008E1F90">
        <w:rPr>
          <w:rFonts w:ascii="Times New Roman" w:hAnsi="Times New Roman" w:cs="Times New Roman"/>
          <w:sz w:val="32"/>
          <w:szCs w:val="32"/>
        </w:rPr>
        <w:lastRenderedPageBreak/>
        <w:t>Передвижн</w:t>
      </w:r>
      <w:r w:rsidR="008C4B3D">
        <w:rPr>
          <w:rFonts w:ascii="Times New Roman" w:hAnsi="Times New Roman" w:cs="Times New Roman"/>
          <w:sz w:val="32"/>
          <w:szCs w:val="32"/>
        </w:rPr>
        <w:t>ой п</w:t>
      </w:r>
      <w:r>
        <w:rPr>
          <w:rFonts w:ascii="Times New Roman" w:hAnsi="Times New Roman" w:cs="Times New Roman"/>
          <w:sz w:val="32"/>
          <w:szCs w:val="32"/>
        </w:rPr>
        <w:t>алаточный лагерь – это первая ступень в овладении туристским мастерством, вторая ступень – это туристские походы.</w:t>
      </w:r>
    </w:p>
    <w:p w:rsidR="002E3004" w:rsidRDefault="00A33C40" w:rsidP="002E3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33C40">
        <w:rPr>
          <w:rFonts w:ascii="Times New Roman" w:hAnsi="Times New Roman" w:cs="Times New Roman"/>
          <w:sz w:val="32"/>
          <w:szCs w:val="32"/>
        </w:rPr>
        <w:t xml:space="preserve">Палаточный туристский лагерь – это </w:t>
      </w:r>
      <w:r w:rsidR="000D08C8">
        <w:rPr>
          <w:rFonts w:ascii="Times New Roman" w:hAnsi="Times New Roman" w:cs="Times New Roman"/>
          <w:sz w:val="32"/>
          <w:szCs w:val="32"/>
        </w:rPr>
        <w:t>идеальный вариант проведения летних каникул для тех, кто активен, кто не боится физических нагрузок</w:t>
      </w:r>
      <w:r w:rsidR="002E3004">
        <w:rPr>
          <w:rFonts w:ascii="Times New Roman" w:hAnsi="Times New Roman" w:cs="Times New Roman"/>
          <w:sz w:val="32"/>
          <w:szCs w:val="32"/>
        </w:rPr>
        <w:t xml:space="preserve"> и трудностей, любит общение с природой и стремится к новым познаниям, а также хочет интересно отдохнуть, оздоровить и закалить свой организм. </w:t>
      </w:r>
      <w:r w:rsidR="008C4B3D">
        <w:rPr>
          <w:rFonts w:ascii="Times New Roman" w:hAnsi="Times New Roman" w:cs="Times New Roman"/>
          <w:sz w:val="32"/>
          <w:szCs w:val="32"/>
        </w:rPr>
        <w:t>Это особенно важно для городских детей, ограниченных в движении, в количестве физической работы, склонных к пассивному отдыху: кино, компьютерные игры, телевидение. Существенным</w:t>
      </w:r>
      <w:r w:rsidR="002E3004" w:rsidRPr="00A33C40">
        <w:rPr>
          <w:rFonts w:ascii="Times New Roman" w:hAnsi="Times New Roman" w:cs="Times New Roman"/>
          <w:sz w:val="32"/>
          <w:szCs w:val="32"/>
        </w:rPr>
        <w:t xml:space="preserve"> является то обстоятельство, что подростки на </w:t>
      </w:r>
      <w:r w:rsidR="008C4B3D">
        <w:rPr>
          <w:rFonts w:ascii="Times New Roman" w:hAnsi="Times New Roman" w:cs="Times New Roman"/>
          <w:sz w:val="32"/>
          <w:szCs w:val="32"/>
        </w:rPr>
        <w:t>определённый</w:t>
      </w:r>
      <w:r w:rsidR="002E3004" w:rsidRPr="00A33C40">
        <w:rPr>
          <w:rFonts w:ascii="Times New Roman" w:hAnsi="Times New Roman" w:cs="Times New Roman"/>
          <w:sz w:val="32"/>
          <w:szCs w:val="32"/>
        </w:rPr>
        <w:t xml:space="preserve"> период локализованы от негативного влияния улицы.</w:t>
      </w:r>
      <w:r w:rsidR="00904D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C40" w:rsidRDefault="002E3004" w:rsidP="00A33C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Неоспоримые преимущества палаточных</w:t>
      </w:r>
      <w:r w:rsidR="00A33C40" w:rsidRPr="00A33C40">
        <w:rPr>
          <w:rFonts w:ascii="Times New Roman" w:hAnsi="Times New Roman" w:cs="Times New Roman"/>
          <w:sz w:val="32"/>
          <w:szCs w:val="32"/>
        </w:rPr>
        <w:t xml:space="preserve"> туристских лагерей перед </w:t>
      </w:r>
      <w:proofErr w:type="gramStart"/>
      <w:r w:rsidR="00A33C40" w:rsidRPr="00A33C40">
        <w:rPr>
          <w:rFonts w:ascii="Times New Roman" w:hAnsi="Times New Roman" w:cs="Times New Roman"/>
          <w:sz w:val="32"/>
          <w:szCs w:val="32"/>
        </w:rPr>
        <w:t>стационарными</w:t>
      </w:r>
      <w:proofErr w:type="gramEnd"/>
      <w:r w:rsidR="00A33C40" w:rsidRPr="00A33C40">
        <w:rPr>
          <w:rFonts w:ascii="Times New Roman" w:hAnsi="Times New Roman" w:cs="Times New Roman"/>
          <w:sz w:val="32"/>
          <w:szCs w:val="32"/>
        </w:rPr>
        <w:t xml:space="preserve"> заключаются в том, что первые не требуют финансовых затрат на содержание зданий, сооружений, всей обслу</w:t>
      </w:r>
      <w:r>
        <w:rPr>
          <w:rFonts w:ascii="Times New Roman" w:hAnsi="Times New Roman" w:cs="Times New Roman"/>
          <w:sz w:val="32"/>
          <w:szCs w:val="32"/>
        </w:rPr>
        <w:t>живающей инфраструктуры. Палаточные</w:t>
      </w:r>
      <w:r w:rsidR="00A33C40" w:rsidRPr="00A33C40">
        <w:rPr>
          <w:rFonts w:ascii="Times New Roman" w:hAnsi="Times New Roman" w:cs="Times New Roman"/>
          <w:sz w:val="32"/>
          <w:szCs w:val="32"/>
        </w:rPr>
        <w:t xml:space="preserve"> лагеря имеют меньший по количеству штат, практически отсутствует обслуживающий персонал. По</w:t>
      </w:r>
      <w:r>
        <w:rPr>
          <w:rFonts w:ascii="Times New Roman" w:hAnsi="Times New Roman" w:cs="Times New Roman"/>
          <w:sz w:val="32"/>
          <w:szCs w:val="32"/>
        </w:rPr>
        <w:t>этому пребывание детей в палаточных</w:t>
      </w:r>
      <w:r w:rsidR="00A33C40" w:rsidRPr="00A33C40">
        <w:rPr>
          <w:rFonts w:ascii="Times New Roman" w:hAnsi="Times New Roman" w:cs="Times New Roman"/>
          <w:sz w:val="32"/>
          <w:szCs w:val="32"/>
        </w:rPr>
        <w:t xml:space="preserve"> туристских лагерях обходится в 2-3 раза дешевле, чем в стационарных лагерях отдыха.</w:t>
      </w:r>
    </w:p>
    <w:p w:rsidR="00C16584" w:rsidRDefault="00C16584" w:rsidP="00D06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Смена в палаточном туристском лагере реализует </w:t>
      </w:r>
      <w:r w:rsidR="00D06B6C">
        <w:rPr>
          <w:rFonts w:ascii="Times New Roman" w:hAnsi="Times New Roman" w:cs="Times New Roman"/>
          <w:sz w:val="32"/>
          <w:szCs w:val="32"/>
        </w:rPr>
        <w:t>следующие направления:</w:t>
      </w:r>
    </w:p>
    <w:p w:rsidR="00C16584" w:rsidRPr="00D06B6C" w:rsidRDefault="00C16584" w:rsidP="00D06B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06B6C">
        <w:rPr>
          <w:color w:val="000000"/>
          <w:sz w:val="32"/>
          <w:szCs w:val="32"/>
        </w:rPr>
        <w:t xml:space="preserve">1. </w:t>
      </w:r>
      <w:r w:rsidR="00D06B6C" w:rsidRPr="00D06B6C">
        <w:rPr>
          <w:color w:val="000000"/>
          <w:sz w:val="32"/>
          <w:szCs w:val="32"/>
        </w:rPr>
        <w:t xml:space="preserve">Этика туриста. Правила поведения туриста на природе. </w:t>
      </w:r>
      <w:r w:rsidRPr="00D06B6C">
        <w:rPr>
          <w:color w:val="000000"/>
          <w:sz w:val="32"/>
          <w:szCs w:val="32"/>
        </w:rPr>
        <w:t>Безопасность во время путешествия. Правила пользования автомобильным транспортом. Правила обращения с лесными обитателями. Правила сбора даров природы. Правила пользования источниками воды. Порядок развертывания лагеря. Правила установки палаток. Техника безопасности при заго</w:t>
      </w:r>
      <w:r w:rsidR="000A3D7F">
        <w:rPr>
          <w:color w:val="000000"/>
          <w:sz w:val="32"/>
          <w:szCs w:val="32"/>
        </w:rPr>
        <w:t>товке дров. Правила переноса брё</w:t>
      </w:r>
      <w:r w:rsidRPr="00D06B6C">
        <w:rPr>
          <w:color w:val="000000"/>
          <w:sz w:val="32"/>
          <w:szCs w:val="32"/>
        </w:rPr>
        <w:t>вен. Правила пользования ножом, двуручной пилой, топором, лопатой. Правила устройства безопасного ко</w:t>
      </w:r>
      <w:r w:rsidR="000A3D7F">
        <w:rPr>
          <w:color w:val="000000"/>
          <w:sz w:val="32"/>
          <w:szCs w:val="32"/>
        </w:rPr>
        <w:t>стрища. Правила обращения с огнё</w:t>
      </w:r>
      <w:r w:rsidRPr="00D06B6C">
        <w:rPr>
          <w:color w:val="000000"/>
          <w:sz w:val="32"/>
          <w:szCs w:val="32"/>
        </w:rPr>
        <w:t>м. Правила обращения с продуктами питания</w:t>
      </w:r>
      <w:r w:rsidR="000A3D7F">
        <w:rPr>
          <w:color w:val="000000"/>
          <w:sz w:val="32"/>
          <w:szCs w:val="32"/>
        </w:rPr>
        <w:t xml:space="preserve"> и их хранение</w:t>
      </w:r>
      <w:r w:rsidRPr="00D06B6C">
        <w:rPr>
          <w:color w:val="000000"/>
          <w:sz w:val="32"/>
          <w:szCs w:val="32"/>
        </w:rPr>
        <w:t xml:space="preserve">. Правила поведения у костра. Порядок приготовления пищи. Правила ликвидации мусора и отходов. Правила мытья посуды. Необходимость постоянного </w:t>
      </w:r>
      <w:proofErr w:type="gramStart"/>
      <w:r w:rsidRPr="00D06B6C">
        <w:rPr>
          <w:color w:val="000000"/>
          <w:sz w:val="32"/>
          <w:szCs w:val="32"/>
        </w:rPr>
        <w:t>контроля за</w:t>
      </w:r>
      <w:proofErr w:type="gramEnd"/>
      <w:r w:rsidRPr="00D06B6C">
        <w:rPr>
          <w:color w:val="000000"/>
          <w:sz w:val="32"/>
          <w:szCs w:val="32"/>
        </w:rPr>
        <w:t xml:space="preserve"> самочувствием. Самоконтроль и взаимоконтроль. Защита от комаров и клещей. Правила свертывания </w:t>
      </w:r>
      <w:r w:rsidR="000A3D7F">
        <w:rPr>
          <w:color w:val="000000"/>
          <w:sz w:val="32"/>
          <w:szCs w:val="32"/>
        </w:rPr>
        <w:t xml:space="preserve">палаточного </w:t>
      </w:r>
      <w:r w:rsidRPr="00D06B6C">
        <w:rPr>
          <w:color w:val="000000"/>
          <w:sz w:val="32"/>
          <w:szCs w:val="32"/>
        </w:rPr>
        <w:t>лагеря.</w:t>
      </w:r>
    </w:p>
    <w:p w:rsidR="00C16584" w:rsidRPr="00D06B6C" w:rsidRDefault="00C16584" w:rsidP="00D06B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06B6C">
        <w:rPr>
          <w:color w:val="000000"/>
          <w:sz w:val="32"/>
          <w:szCs w:val="32"/>
        </w:rPr>
        <w:t>2. Ориентирование на местности. Карта</w:t>
      </w:r>
      <w:r w:rsidR="00D06B6C">
        <w:rPr>
          <w:color w:val="000000"/>
          <w:sz w:val="32"/>
          <w:szCs w:val="32"/>
        </w:rPr>
        <w:t xml:space="preserve"> и приё</w:t>
      </w:r>
      <w:r w:rsidRPr="00D06B6C">
        <w:rPr>
          <w:color w:val="000000"/>
          <w:sz w:val="32"/>
          <w:szCs w:val="32"/>
        </w:rPr>
        <w:t xml:space="preserve">мы работы с ней. Компас и работа с ним. Условные знаки. Ориентирование </w:t>
      </w:r>
      <w:r w:rsidRPr="00D06B6C">
        <w:rPr>
          <w:color w:val="000000"/>
          <w:sz w:val="32"/>
          <w:szCs w:val="32"/>
        </w:rPr>
        <w:lastRenderedPageBreak/>
        <w:t>карты согласно местности. Значение для туристов навыков ориентирования.</w:t>
      </w:r>
    </w:p>
    <w:p w:rsidR="00C16584" w:rsidRPr="00D06B6C" w:rsidRDefault="00C16584" w:rsidP="00D06B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06B6C">
        <w:rPr>
          <w:color w:val="000000"/>
          <w:sz w:val="32"/>
          <w:szCs w:val="32"/>
        </w:rPr>
        <w:t>3. Пеший туризм. Правила передвижения в природном окружении: зависимость техники движения от конкретной природной обстановки. Правила вязки применяемых у</w:t>
      </w:r>
      <w:r w:rsidR="00D06B6C">
        <w:rPr>
          <w:color w:val="000000"/>
          <w:sz w:val="32"/>
          <w:szCs w:val="32"/>
        </w:rPr>
        <w:t>злов. Отработка технических приё</w:t>
      </w:r>
      <w:r w:rsidRPr="00D06B6C">
        <w:rPr>
          <w:color w:val="000000"/>
          <w:sz w:val="32"/>
          <w:szCs w:val="32"/>
        </w:rPr>
        <w:t>мов на пересеченной местности: переправа через овраг, движение по перилам в</w:t>
      </w:r>
      <w:r w:rsidR="00D06B6C">
        <w:rPr>
          <w:color w:val="000000"/>
          <w:sz w:val="32"/>
          <w:szCs w:val="32"/>
        </w:rPr>
        <w:t>брод, по бревну, траве</w:t>
      </w:r>
      <w:proofErr w:type="gramStart"/>
      <w:r w:rsidR="00D06B6C">
        <w:rPr>
          <w:color w:val="000000"/>
          <w:sz w:val="32"/>
          <w:szCs w:val="32"/>
        </w:rPr>
        <w:t>рс скл</w:t>
      </w:r>
      <w:proofErr w:type="gramEnd"/>
      <w:r w:rsidR="00D06B6C">
        <w:rPr>
          <w:color w:val="000000"/>
          <w:sz w:val="32"/>
          <w:szCs w:val="32"/>
        </w:rPr>
        <w:t>она</w:t>
      </w:r>
      <w:r w:rsidRPr="00D06B6C">
        <w:rPr>
          <w:color w:val="000000"/>
          <w:sz w:val="32"/>
          <w:szCs w:val="32"/>
        </w:rPr>
        <w:t>.</w:t>
      </w:r>
    </w:p>
    <w:p w:rsidR="00C16584" w:rsidRPr="00D06B6C" w:rsidRDefault="00C16584" w:rsidP="00D06B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06B6C">
        <w:rPr>
          <w:color w:val="000000"/>
          <w:sz w:val="32"/>
          <w:szCs w:val="32"/>
        </w:rPr>
        <w:t>4. Соревнования по туристскому многоборью.</w:t>
      </w:r>
    </w:p>
    <w:p w:rsidR="00C16584" w:rsidRPr="00D06B6C" w:rsidRDefault="00C16584" w:rsidP="00D06B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06B6C">
        <w:rPr>
          <w:color w:val="000000"/>
          <w:sz w:val="32"/>
          <w:szCs w:val="32"/>
        </w:rPr>
        <w:t xml:space="preserve">5. Спортивно-игровая программа. Организация командных игр в футбол, волейбол, </w:t>
      </w:r>
      <w:r w:rsidR="00D06B6C">
        <w:rPr>
          <w:color w:val="000000"/>
          <w:sz w:val="32"/>
          <w:szCs w:val="32"/>
        </w:rPr>
        <w:t xml:space="preserve">теннис. </w:t>
      </w:r>
      <w:r w:rsidRPr="00D06B6C">
        <w:rPr>
          <w:color w:val="000000"/>
          <w:sz w:val="32"/>
          <w:szCs w:val="32"/>
        </w:rPr>
        <w:t xml:space="preserve"> </w:t>
      </w:r>
    </w:p>
    <w:p w:rsidR="00C16584" w:rsidRPr="00D06B6C" w:rsidRDefault="00D06B6C" w:rsidP="00D06B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Тематические конкурсы</w:t>
      </w:r>
      <w:r w:rsidR="00C16584" w:rsidRPr="00D06B6C">
        <w:rPr>
          <w:color w:val="000000"/>
          <w:sz w:val="32"/>
          <w:szCs w:val="32"/>
        </w:rPr>
        <w:t xml:space="preserve">, </w:t>
      </w:r>
      <w:proofErr w:type="gramStart"/>
      <w:r w:rsidR="00C16584" w:rsidRPr="00D06B6C">
        <w:rPr>
          <w:color w:val="000000"/>
          <w:sz w:val="32"/>
          <w:szCs w:val="32"/>
        </w:rPr>
        <w:t>познавательно-развлекательная</w:t>
      </w:r>
      <w:proofErr w:type="gramEnd"/>
      <w:r w:rsidR="00C16584" w:rsidRPr="00D06B6C">
        <w:rPr>
          <w:color w:val="000000"/>
          <w:sz w:val="32"/>
          <w:szCs w:val="32"/>
        </w:rPr>
        <w:t xml:space="preserve"> программы.</w:t>
      </w:r>
    </w:p>
    <w:p w:rsidR="00C16584" w:rsidRPr="00D06B6C" w:rsidRDefault="00C16584" w:rsidP="00D06B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06B6C">
        <w:rPr>
          <w:color w:val="000000"/>
          <w:sz w:val="32"/>
          <w:szCs w:val="32"/>
        </w:rPr>
        <w:t>7. Психологические игры, тренинги Проведение комплекса психологических игр, раскрывающих потенциальные возможности личности и степень готовности к изменению привычных условий жизни, по развитию навыков совместной деятельности. Тестирование на основе набора тестов, помогающих узнать больше о себе и поближе познак</w:t>
      </w:r>
      <w:r w:rsidR="000A3D7F">
        <w:rPr>
          <w:color w:val="000000"/>
          <w:sz w:val="32"/>
          <w:szCs w:val="32"/>
        </w:rPr>
        <w:t xml:space="preserve">омиться с участниками </w:t>
      </w:r>
      <w:r w:rsidRPr="00D06B6C">
        <w:rPr>
          <w:color w:val="000000"/>
          <w:sz w:val="32"/>
          <w:szCs w:val="32"/>
        </w:rPr>
        <w:t>туристского палаточного лагеря.</w:t>
      </w:r>
    </w:p>
    <w:p w:rsidR="000F3403" w:rsidRDefault="00C16584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06B6C">
        <w:rPr>
          <w:color w:val="000000"/>
          <w:sz w:val="32"/>
          <w:szCs w:val="32"/>
        </w:rPr>
        <w:t>8. Медицина</w:t>
      </w:r>
      <w:r w:rsidR="008C4B3D">
        <w:rPr>
          <w:color w:val="000000"/>
          <w:sz w:val="32"/>
          <w:szCs w:val="32"/>
        </w:rPr>
        <w:t>.</w:t>
      </w:r>
      <w:r w:rsidR="000A3D7F">
        <w:rPr>
          <w:color w:val="000000"/>
          <w:sz w:val="32"/>
          <w:szCs w:val="32"/>
        </w:rPr>
        <w:t xml:space="preserve"> Оказание первой помощи. Походная аптечка и необходимые медикаменты.</w:t>
      </w:r>
    </w:p>
    <w:p w:rsidR="004B1D8D" w:rsidRDefault="008C4B3D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программу</w:t>
      </w:r>
      <w:r w:rsidR="004B1D8D">
        <w:rPr>
          <w:color w:val="000000"/>
          <w:sz w:val="32"/>
          <w:szCs w:val="32"/>
        </w:rPr>
        <w:t xml:space="preserve"> передвижного туристского палаточного лагеря «Юный турист»</w:t>
      </w:r>
      <w:r>
        <w:rPr>
          <w:color w:val="000000"/>
          <w:sz w:val="32"/>
          <w:szCs w:val="32"/>
        </w:rPr>
        <w:t xml:space="preserve"> </w:t>
      </w:r>
      <w:r w:rsidR="004B1D8D">
        <w:rPr>
          <w:color w:val="000000"/>
          <w:sz w:val="32"/>
          <w:szCs w:val="32"/>
        </w:rPr>
        <w:t>включены следующие мероприятия, направленные на сохранение и укрепление здоровья учащихся:</w:t>
      </w:r>
    </w:p>
    <w:p w:rsidR="004B1D8D" w:rsidRDefault="004B1D8D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утренняя гимнастика;</w:t>
      </w:r>
    </w:p>
    <w:p w:rsidR="008C4B3D" w:rsidRDefault="004B1D8D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284BB3">
        <w:rPr>
          <w:color w:val="000000"/>
          <w:sz w:val="32"/>
          <w:szCs w:val="32"/>
        </w:rPr>
        <w:t>ежедневные закаливающие процедуры (утренняя пробежка);</w:t>
      </w:r>
    </w:p>
    <w:p w:rsidR="00284BB3" w:rsidRDefault="00284BB3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принятие солнечных и воздушных ванн (в течение всего времени пребывания в лагере в светлое время суток);</w:t>
      </w:r>
    </w:p>
    <w:p w:rsidR="00284BB3" w:rsidRDefault="00284BB3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организация купания;</w:t>
      </w:r>
    </w:p>
    <w:p w:rsidR="00284BB3" w:rsidRDefault="00284BB3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организация здорового питания дете</w:t>
      </w:r>
      <w:r w:rsidR="00A65A1B">
        <w:rPr>
          <w:color w:val="000000"/>
          <w:sz w:val="32"/>
          <w:szCs w:val="32"/>
        </w:rPr>
        <w:t>й</w:t>
      </w:r>
      <w:r>
        <w:rPr>
          <w:color w:val="000000"/>
          <w:sz w:val="32"/>
          <w:szCs w:val="32"/>
        </w:rPr>
        <w:t>;</w:t>
      </w:r>
    </w:p>
    <w:p w:rsidR="00284BB3" w:rsidRDefault="00284BB3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физический труд в рамках самообслуживания (заготовка дров для костра, </w:t>
      </w:r>
      <w:r w:rsidR="008B63DA">
        <w:rPr>
          <w:color w:val="000000"/>
          <w:sz w:val="32"/>
          <w:szCs w:val="32"/>
        </w:rPr>
        <w:t>помощь на кухне</w:t>
      </w:r>
      <w:r>
        <w:rPr>
          <w:color w:val="000000"/>
          <w:sz w:val="32"/>
          <w:szCs w:val="32"/>
        </w:rPr>
        <w:t xml:space="preserve"> и т.д.).</w:t>
      </w:r>
    </w:p>
    <w:p w:rsidR="008E1F90" w:rsidRDefault="008B63DA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 время пребывания детей в лагере проводятся мероприятия, целью которых являются воспитание доброты и порядочности, нравственных качеств, </w:t>
      </w:r>
      <w:r w:rsidR="008E1F90">
        <w:rPr>
          <w:color w:val="000000"/>
          <w:sz w:val="32"/>
          <w:szCs w:val="32"/>
        </w:rPr>
        <w:t>умения понимать и ценить природу, уважать труд других людей. Это:</w:t>
      </w:r>
    </w:p>
    <w:p w:rsidR="008E1F90" w:rsidRDefault="008E1F90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уборка территории лагеря;</w:t>
      </w:r>
    </w:p>
    <w:p w:rsidR="008E1F90" w:rsidRDefault="008E1F90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санитарная очистка леса;</w:t>
      </w:r>
    </w:p>
    <w:p w:rsidR="008E1F90" w:rsidRDefault="008E1F90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- изготовление инвентаря из пластиковых бутылок;</w:t>
      </w:r>
    </w:p>
    <w:p w:rsidR="008E1F90" w:rsidRDefault="008E1F90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оборудование кострища;</w:t>
      </w:r>
    </w:p>
    <w:p w:rsidR="008B63DA" w:rsidRDefault="008E1F90" w:rsidP="000F34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уборка территории перед отъездом.</w:t>
      </w:r>
    </w:p>
    <w:p w:rsidR="005D1C06" w:rsidRDefault="000F3403" w:rsidP="005D1C0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F3403">
        <w:rPr>
          <w:color w:val="000000"/>
          <w:sz w:val="32"/>
          <w:szCs w:val="32"/>
        </w:rPr>
        <w:t>Открытие и з</w:t>
      </w:r>
      <w:r w:rsidR="00904DB9">
        <w:rPr>
          <w:color w:val="000000"/>
          <w:sz w:val="32"/>
          <w:szCs w:val="32"/>
        </w:rPr>
        <w:t>акрытие лагерной смены организуются как праздники. Н</w:t>
      </w:r>
      <w:r w:rsidRPr="000F3403">
        <w:rPr>
          <w:color w:val="000000"/>
          <w:sz w:val="32"/>
          <w:szCs w:val="32"/>
        </w:rPr>
        <w:t>а закрытии подводятся итоги, определяются победители. Важно не только на высоком уровне провести лагерную смену, но и правильно, справедливо подвести итоги. Победители награждаются дипломами и ценными призами, а их участники − грамотами и подарками.</w:t>
      </w:r>
    </w:p>
    <w:p w:rsidR="000F3403" w:rsidRPr="00A65A1B" w:rsidRDefault="005D1C06" w:rsidP="005D1C0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М</w:t>
      </w:r>
      <w:r w:rsidR="008F3514" w:rsidRPr="008C0671">
        <w:rPr>
          <w:color w:val="000000"/>
          <w:sz w:val="32"/>
          <w:szCs w:val="32"/>
        </w:rPr>
        <w:t xml:space="preserve">ноголетний опыт проведения </w:t>
      </w:r>
      <w:r w:rsidR="008C4B3D">
        <w:rPr>
          <w:color w:val="000000"/>
          <w:sz w:val="32"/>
          <w:szCs w:val="32"/>
        </w:rPr>
        <w:t>палаточных туристских</w:t>
      </w:r>
      <w:r w:rsidR="008F3514" w:rsidRPr="008C0671">
        <w:rPr>
          <w:color w:val="000000"/>
          <w:sz w:val="32"/>
          <w:szCs w:val="32"/>
        </w:rPr>
        <w:t xml:space="preserve"> лагерей убедил </w:t>
      </w:r>
      <w:r w:rsidR="008C0671">
        <w:rPr>
          <w:color w:val="000000"/>
          <w:sz w:val="32"/>
          <w:szCs w:val="32"/>
        </w:rPr>
        <w:t>нас</w:t>
      </w:r>
      <w:r w:rsidR="008F3514" w:rsidRPr="008C0671">
        <w:rPr>
          <w:color w:val="000000"/>
          <w:sz w:val="32"/>
          <w:szCs w:val="32"/>
        </w:rPr>
        <w:t xml:space="preserve"> в определен</w:t>
      </w:r>
      <w:r w:rsidR="008C0671">
        <w:rPr>
          <w:color w:val="000000"/>
          <w:sz w:val="32"/>
          <w:szCs w:val="32"/>
        </w:rPr>
        <w:t xml:space="preserve">ном положительном влиянии полевых </w:t>
      </w:r>
      <w:r w:rsidR="008F3514" w:rsidRPr="008C0671">
        <w:rPr>
          <w:color w:val="000000"/>
          <w:sz w:val="32"/>
          <w:szCs w:val="32"/>
        </w:rPr>
        <w:t>условий проживания на развитие личности ребенка. Результаты из года в год показываю</w:t>
      </w:r>
      <w:r w:rsidR="000F3223">
        <w:rPr>
          <w:color w:val="000000"/>
          <w:sz w:val="32"/>
          <w:szCs w:val="32"/>
        </w:rPr>
        <w:t>т</w:t>
      </w:r>
      <w:r w:rsidR="008F3514" w:rsidRPr="008C0671">
        <w:rPr>
          <w:color w:val="000000"/>
          <w:sz w:val="32"/>
          <w:szCs w:val="32"/>
        </w:rPr>
        <w:t xml:space="preserve">, что туристский образ жизнедеятельности, при правильной её организации, способствует расширению кругозора детей, отлично воспитывает их волевые качества. </w:t>
      </w:r>
      <w:r w:rsidR="000F3403" w:rsidRPr="000F3403">
        <w:rPr>
          <w:color w:val="000000"/>
          <w:sz w:val="32"/>
          <w:szCs w:val="32"/>
        </w:rPr>
        <w:t xml:space="preserve">В отличие от стационарного оздоровительного лагеря, участие детей в туристских походах, помимо чисто физической тренировки, дает возможность научить их мобилизовать силы для преодоления препятствий, быстро оценивать ситуацию и самостоятельно принимать правильные решения, сохранять оптимизм и присутствие духа даже в неблагоприятной природной обстановке. </w:t>
      </w:r>
      <w:r w:rsidR="00904DB9">
        <w:rPr>
          <w:color w:val="000000"/>
          <w:sz w:val="32"/>
          <w:szCs w:val="32"/>
        </w:rPr>
        <w:t xml:space="preserve">В летнем палаточном туристском лагере дети учатся быть самостоятельными, ведь там нет родителей, бабушек и дедушек. Всю работу надо делать самим. Да и </w:t>
      </w:r>
      <w:proofErr w:type="gramStart"/>
      <w:r w:rsidR="00904DB9">
        <w:rPr>
          <w:color w:val="000000"/>
          <w:sz w:val="32"/>
          <w:szCs w:val="32"/>
        </w:rPr>
        <w:t>лентяев</w:t>
      </w:r>
      <w:proofErr w:type="gramEnd"/>
      <w:r w:rsidR="00904DB9">
        <w:rPr>
          <w:color w:val="000000"/>
          <w:sz w:val="32"/>
          <w:szCs w:val="32"/>
        </w:rPr>
        <w:t xml:space="preserve"> такой лагерь не терпит. Не соберёшь дрова для костра, значит все останутся без обеда. Жизнь на природе диктует свои правила поведения. Добрая атмосфера взаимовыручки, азарт в решении повседневных проблем, увлечённость общим делом, интерес к жизни палаточного лагеря втягивает любых, даже самых неподдающихся детей из </w:t>
      </w:r>
      <w:r w:rsidR="00904DB9" w:rsidRPr="00A65A1B">
        <w:rPr>
          <w:sz w:val="32"/>
          <w:szCs w:val="32"/>
        </w:rPr>
        <w:t>неблагополучных</w:t>
      </w:r>
      <w:r w:rsidR="00904DB9">
        <w:rPr>
          <w:color w:val="000000"/>
          <w:sz w:val="32"/>
          <w:szCs w:val="32"/>
        </w:rPr>
        <w:t xml:space="preserve"> семей. Просто на них действует совершенно новая обстановка и люди, которые чувствуют себя уверенно в любых ситуациях. </w:t>
      </w:r>
      <w:r w:rsidR="00904DB9" w:rsidRPr="00A65A1B">
        <w:rPr>
          <w:sz w:val="32"/>
          <w:szCs w:val="32"/>
        </w:rPr>
        <w:t xml:space="preserve">Поэтому педагоги Центра </w:t>
      </w:r>
      <w:r w:rsidR="00A65A1B">
        <w:rPr>
          <w:sz w:val="32"/>
          <w:szCs w:val="32"/>
        </w:rPr>
        <w:t xml:space="preserve">стараются </w:t>
      </w:r>
      <w:r w:rsidR="00904DB9" w:rsidRPr="00A65A1B">
        <w:rPr>
          <w:sz w:val="32"/>
          <w:szCs w:val="32"/>
        </w:rPr>
        <w:t>привлекат</w:t>
      </w:r>
      <w:r w:rsidR="00A65A1B">
        <w:rPr>
          <w:sz w:val="32"/>
          <w:szCs w:val="32"/>
        </w:rPr>
        <w:t>ь</w:t>
      </w:r>
      <w:r w:rsidR="00904DB9" w:rsidRPr="00A65A1B">
        <w:rPr>
          <w:sz w:val="32"/>
          <w:szCs w:val="32"/>
        </w:rPr>
        <w:t xml:space="preserve"> к участию в походах учащихся, состоящих на </w:t>
      </w:r>
      <w:r w:rsidR="00A65A1B">
        <w:rPr>
          <w:sz w:val="32"/>
          <w:szCs w:val="32"/>
        </w:rPr>
        <w:t>различных видах профилактического учёта</w:t>
      </w:r>
      <w:r w:rsidR="00904DB9" w:rsidRPr="00A65A1B">
        <w:rPr>
          <w:sz w:val="32"/>
          <w:szCs w:val="32"/>
        </w:rPr>
        <w:t>.</w:t>
      </w:r>
    </w:p>
    <w:p w:rsidR="003C1786" w:rsidRPr="003C1786" w:rsidRDefault="000A3D7F" w:rsidP="003C17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3C1786" w:rsidRPr="003C17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палаточном туристском лагере</w:t>
      </w:r>
      <w:r w:rsidR="003C1786" w:rsidRPr="003C17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можно говорить не только как об оздоровительном комплексе, но и как о важнейшем средстве нравственно-патриотического воспитания, которое приучает учащихся не только смотреть, но и видеть, не только знать, но и понимать. Нет такого предмета в школе «Любовь к Родине», свою </w:t>
      </w:r>
      <w:r w:rsidR="003C1786" w:rsidRPr="003C17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Родину наши учащиеся учатся любить, познавая её средствами туризма и краеведения. </w:t>
      </w:r>
    </w:p>
    <w:p w:rsidR="003D568D" w:rsidRDefault="000A3D7F" w:rsidP="00F62E8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Самой эффективной формой туристско-краеведческой деятельности, по нашему глубокому убеждению, является туристский поход. </w:t>
      </w:r>
      <w:r w:rsidR="003D568D" w:rsidRPr="003D568D">
        <w:rPr>
          <w:color w:val="000000"/>
          <w:sz w:val="32"/>
          <w:szCs w:val="32"/>
        </w:rPr>
        <w:t xml:space="preserve">Участие в походе позволяет ребятам более внимательно изучить свой край, повысить спортивное мастерство, получить практические навыки по технике туризма, ориентированию на местности, использованию туристического снаряжения, оказанию первой медицинской помощи, выживания в неблагоприятных природных условиях. </w:t>
      </w:r>
    </w:p>
    <w:p w:rsidR="00F62E80" w:rsidRPr="00F62E80" w:rsidRDefault="00F62E80" w:rsidP="00F62E8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2E80">
        <w:rPr>
          <w:rFonts w:ascii="Times New Roman" w:hAnsi="Times New Roman" w:cs="Times New Roman"/>
          <w:color w:val="000000"/>
          <w:sz w:val="32"/>
          <w:szCs w:val="32"/>
        </w:rPr>
        <w:t>Педагоги дополнительного образования МБУ ДО «ДЮЦ «Росток» разработали маршруты туристских походов в период летних каникул: «</w:t>
      </w:r>
      <w:proofErr w:type="spellStart"/>
      <w:r w:rsidRPr="00F62E80">
        <w:rPr>
          <w:rFonts w:ascii="Times New Roman" w:hAnsi="Times New Roman" w:cs="Times New Roman"/>
          <w:color w:val="000000"/>
          <w:sz w:val="32"/>
          <w:szCs w:val="32"/>
        </w:rPr>
        <w:t>Геленджикский</w:t>
      </w:r>
      <w:proofErr w:type="spellEnd"/>
      <w:r w:rsidRPr="00F62E80">
        <w:rPr>
          <w:rFonts w:ascii="Times New Roman" w:hAnsi="Times New Roman" w:cs="Times New Roman"/>
          <w:color w:val="000000"/>
          <w:sz w:val="32"/>
          <w:szCs w:val="32"/>
        </w:rPr>
        <w:t xml:space="preserve"> Эверест», «К таинственным скалам», «</w:t>
      </w:r>
      <w:proofErr w:type="spellStart"/>
      <w:r w:rsidRPr="00F62E80">
        <w:rPr>
          <w:rFonts w:ascii="Times New Roman" w:hAnsi="Times New Roman" w:cs="Times New Roman"/>
          <w:color w:val="000000"/>
          <w:sz w:val="32"/>
          <w:szCs w:val="32"/>
        </w:rPr>
        <w:t>Пшадский</w:t>
      </w:r>
      <w:proofErr w:type="spellEnd"/>
      <w:r w:rsidRPr="00F62E80">
        <w:rPr>
          <w:rFonts w:ascii="Times New Roman" w:hAnsi="Times New Roman" w:cs="Times New Roman"/>
          <w:color w:val="000000"/>
          <w:sz w:val="32"/>
          <w:szCs w:val="32"/>
        </w:rPr>
        <w:t xml:space="preserve"> азимут», «Архыз». В 2016 году 480 учащихся школ прошли туристскими тропами в этих походах, в 2017 году – 292 ребёнка. </w:t>
      </w:r>
      <w:r w:rsidR="001831A4">
        <w:rPr>
          <w:rFonts w:ascii="Times New Roman" w:hAnsi="Times New Roman" w:cs="Times New Roman"/>
          <w:color w:val="000000"/>
          <w:sz w:val="32"/>
          <w:szCs w:val="32"/>
        </w:rPr>
        <w:t>В походах ребята учились элементам горного туризма, встречались с жителями – участниками войны, записывали местный фольклор, собирали топонимический материал. Кроме того, наши дети принимали</w:t>
      </w:r>
      <w:r w:rsidRPr="00F62E80">
        <w:rPr>
          <w:rFonts w:ascii="Times New Roman" w:hAnsi="Times New Roman" w:cs="Times New Roman"/>
          <w:color w:val="000000"/>
          <w:sz w:val="32"/>
          <w:szCs w:val="32"/>
        </w:rPr>
        <w:t xml:space="preserve"> участие в краевых походах – экспедициях: «По местам боевой славы», «Звезда Кубани», </w:t>
      </w:r>
      <w:r w:rsidR="00220F30">
        <w:rPr>
          <w:rFonts w:ascii="Times New Roman" w:hAnsi="Times New Roman" w:cs="Times New Roman"/>
          <w:color w:val="000000"/>
          <w:sz w:val="32"/>
          <w:szCs w:val="32"/>
        </w:rPr>
        <w:t xml:space="preserve">«Мой Кавказ», </w:t>
      </w:r>
      <w:r w:rsidR="00147892">
        <w:rPr>
          <w:rFonts w:ascii="Times New Roman" w:hAnsi="Times New Roman" w:cs="Times New Roman"/>
          <w:color w:val="000000"/>
          <w:sz w:val="32"/>
          <w:szCs w:val="32"/>
        </w:rPr>
        <w:t xml:space="preserve">«К истокам», </w:t>
      </w:r>
      <w:r w:rsidRPr="00F62E80"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F62E80">
        <w:rPr>
          <w:rFonts w:ascii="Times New Roman" w:hAnsi="Times New Roman" w:cs="Times New Roman"/>
          <w:color w:val="000000"/>
          <w:sz w:val="32"/>
          <w:szCs w:val="32"/>
        </w:rPr>
        <w:t>убанская кругосветка».</w:t>
      </w:r>
      <w:r>
        <w:rPr>
          <w:color w:val="000000"/>
          <w:sz w:val="32"/>
          <w:szCs w:val="32"/>
        </w:rPr>
        <w:t xml:space="preserve"> </w:t>
      </w:r>
      <w:r w:rsidRPr="00F62E8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 «Кубанской кругосветке» </w:t>
      </w:r>
      <w:r w:rsidR="000F32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К.С. </w:t>
      </w:r>
      <w:proofErr w:type="spellStart"/>
      <w:r w:rsidR="000F3223">
        <w:rPr>
          <w:rFonts w:ascii="Times New Roman" w:hAnsi="Times New Roman" w:cs="Times New Roman"/>
          <w:sz w:val="32"/>
          <w:szCs w:val="32"/>
          <w:shd w:val="clear" w:color="auto" w:fill="FFFFFF"/>
        </w:rPr>
        <w:t>Мержоев</w:t>
      </w:r>
      <w:proofErr w:type="spellEnd"/>
      <w:r w:rsidR="000F32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0F3223" w:rsidRPr="00F62E80">
        <w:rPr>
          <w:rFonts w:ascii="Times New Roman" w:hAnsi="Times New Roman" w:cs="Times New Roman"/>
          <w:sz w:val="32"/>
          <w:szCs w:val="32"/>
          <w:shd w:val="clear" w:color="auto" w:fill="FFFFFF"/>
        </w:rPr>
        <w:t>известный путешественник, директор краевого центра детско-юношеского туризма и экскурсий</w:t>
      </w:r>
      <w:r w:rsidR="000F3223">
        <w:rPr>
          <w:rFonts w:ascii="Times New Roman" w:hAnsi="Times New Roman" w:cs="Times New Roman"/>
          <w:sz w:val="32"/>
          <w:szCs w:val="32"/>
          <w:shd w:val="clear" w:color="auto" w:fill="FFFFFF"/>
        </w:rPr>
        <w:t>, разработчик детско-юношеских походов-экспедиций,</w:t>
      </w:r>
      <w:r w:rsidR="000F3223" w:rsidRPr="00F62E8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62E8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говорит следующее: «Это уникальная экспедиция, потому что с детьми таких по длительности путешествий не совершает никто не только в России, но и в мире». Действительно, </w:t>
      </w:r>
      <w:r w:rsidR="000F32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длится этот поход-экспедиция 58 суток. </w:t>
      </w:r>
      <w:r w:rsidRPr="00F62E80">
        <w:rPr>
          <w:rFonts w:ascii="Times New Roman" w:hAnsi="Times New Roman" w:cs="Times New Roman"/>
          <w:sz w:val="32"/>
          <w:szCs w:val="32"/>
          <w:shd w:val="clear" w:color="auto" w:fill="FFFFFF"/>
        </w:rPr>
        <w:t>Прежде чем отправиться в краевую туристско-краеведче</w:t>
      </w:r>
      <w:r w:rsidR="00147892">
        <w:rPr>
          <w:rFonts w:ascii="Times New Roman" w:hAnsi="Times New Roman" w:cs="Times New Roman"/>
          <w:sz w:val="32"/>
          <w:szCs w:val="32"/>
          <w:shd w:val="clear" w:color="auto" w:fill="FFFFFF"/>
        </w:rPr>
        <w:t>скую экспедицию ребята проходят</w:t>
      </w:r>
      <w:r w:rsidRPr="00F62E8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несколько этапов отбора. Учитывалось всё: во-первых, физическая подготовка, во-вторых, эмоциональная устойчивость. Ребята учились у инструкторов навыкам преодоления бродов, управляться с альпенштоком, ездить на велосипеде в группе, лазать по скалам, обустраивать бивуаки и вкусно готовить еду на костре. </w:t>
      </w:r>
    </w:p>
    <w:p w:rsidR="003C1786" w:rsidRDefault="003D568D" w:rsidP="000F32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568D">
        <w:rPr>
          <w:rFonts w:ascii="Times New Roman" w:hAnsi="Times New Roman" w:cs="Times New Roman"/>
          <w:color w:val="000000"/>
          <w:sz w:val="32"/>
          <w:szCs w:val="32"/>
        </w:rPr>
        <w:t xml:space="preserve">В туристическом походе все друг с другом связаны, друг от друга зависят. Здесь естественным путем возникает очень важная для педагогики обстановка - ответственной взаимозависимости. В походе видно, как поразительно меняется психология взаимоотношений: как только интересы коллектива попадают в </w:t>
      </w:r>
      <w:r w:rsidRPr="003D568D">
        <w:rPr>
          <w:rFonts w:ascii="Times New Roman" w:hAnsi="Times New Roman" w:cs="Times New Roman"/>
          <w:color w:val="000000"/>
          <w:sz w:val="32"/>
          <w:szCs w:val="32"/>
        </w:rPr>
        <w:lastRenderedPageBreak/>
        <w:t>зависимость от действий каждого отдельного человека, коллектив становится непримиримым к недостаткам, требовательным.</w:t>
      </w:r>
    </w:p>
    <w:p w:rsidR="000F3223" w:rsidRDefault="00147892" w:rsidP="000F3223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Соревнования также являются одной из форм туристско-краеведческой деятельности. </w:t>
      </w:r>
      <w:r w:rsidR="000F3223" w:rsidRPr="000F3223">
        <w:rPr>
          <w:rFonts w:ascii="Times New Roman" w:eastAsia="Times New Roman" w:hAnsi="Times New Roman" w:cs="Times New Roman"/>
          <w:sz w:val="32"/>
          <w:szCs w:val="32"/>
        </w:rPr>
        <w:t xml:space="preserve">Ежегодно </w:t>
      </w:r>
      <w:r w:rsidR="00220F30">
        <w:rPr>
          <w:rFonts w:ascii="Times New Roman" w:eastAsia="Times New Roman" w:hAnsi="Times New Roman" w:cs="Times New Roman"/>
          <w:sz w:val="32"/>
          <w:szCs w:val="32"/>
        </w:rPr>
        <w:t xml:space="preserve">МБУ ДО «ДЮЦ «Росток» проводит для учащихся школ города туристский фестиваль школьников и соревнование «Школа безопасности». В этом году 235 учащихся </w:t>
      </w:r>
      <w:r w:rsidR="00C66A90">
        <w:rPr>
          <w:rFonts w:ascii="Times New Roman" w:eastAsia="Times New Roman" w:hAnsi="Times New Roman" w:cs="Times New Roman"/>
          <w:sz w:val="32"/>
          <w:szCs w:val="32"/>
        </w:rPr>
        <w:t xml:space="preserve">общеобразовательных школ города-курорта </w:t>
      </w:r>
      <w:r w:rsidR="00436991">
        <w:rPr>
          <w:rFonts w:ascii="Times New Roman" w:eastAsia="Times New Roman" w:hAnsi="Times New Roman" w:cs="Times New Roman"/>
          <w:sz w:val="32"/>
          <w:szCs w:val="32"/>
        </w:rPr>
        <w:t xml:space="preserve">приняли участие в этих двух соревнованиях. </w:t>
      </w:r>
      <w:r w:rsidR="00C66A90">
        <w:rPr>
          <w:rFonts w:ascii="Times New Roman" w:eastAsia="Times New Roman" w:hAnsi="Times New Roman" w:cs="Times New Roman"/>
          <w:sz w:val="32"/>
          <w:szCs w:val="32"/>
        </w:rPr>
        <w:t>Т</w:t>
      </w:r>
      <w:r w:rsidR="000F3223" w:rsidRPr="000F3223">
        <w:rPr>
          <w:rFonts w:ascii="Times New Roman" w:eastAsia="Times New Roman" w:hAnsi="Times New Roman" w:cs="Times New Roman"/>
          <w:sz w:val="32"/>
          <w:szCs w:val="32"/>
        </w:rPr>
        <w:t xml:space="preserve">уристские соревнования остаются одним из самых массовых </w:t>
      </w:r>
      <w:r w:rsidR="00436991">
        <w:rPr>
          <w:rFonts w:ascii="Times New Roman" w:eastAsia="Times New Roman" w:hAnsi="Times New Roman" w:cs="Times New Roman"/>
          <w:sz w:val="32"/>
          <w:szCs w:val="32"/>
        </w:rPr>
        <w:t>городских мероприятий</w:t>
      </w:r>
      <w:r w:rsidR="00C66A90">
        <w:rPr>
          <w:rFonts w:ascii="Times New Roman" w:eastAsia="Times New Roman" w:hAnsi="Times New Roman" w:cs="Times New Roman"/>
          <w:sz w:val="32"/>
          <w:szCs w:val="32"/>
        </w:rPr>
        <w:t>. Туристское соревнование</w:t>
      </w:r>
      <w:r w:rsidR="000F3223" w:rsidRPr="000F3223">
        <w:rPr>
          <w:rFonts w:ascii="Times New Roman" w:eastAsia="Times New Roman" w:hAnsi="Times New Roman" w:cs="Times New Roman"/>
          <w:sz w:val="32"/>
          <w:szCs w:val="32"/>
        </w:rPr>
        <w:t xml:space="preserve"> учащихся - это комплексное мероприятие, подготовка и проведение которого требует больших усилий от организаторов. </w:t>
      </w:r>
      <w:r w:rsidR="00C16584">
        <w:rPr>
          <w:rFonts w:ascii="Times New Roman" w:eastAsia="Times New Roman" w:hAnsi="Times New Roman" w:cs="Times New Roman"/>
          <w:sz w:val="32"/>
          <w:szCs w:val="32"/>
        </w:rPr>
        <w:t xml:space="preserve">Такие </w:t>
      </w:r>
      <w:r w:rsidR="000F3223" w:rsidRPr="000F3223">
        <w:rPr>
          <w:rFonts w:ascii="Times New Roman" w:eastAsia="Times New Roman" w:hAnsi="Times New Roman" w:cs="Times New Roman"/>
          <w:sz w:val="32"/>
          <w:szCs w:val="32"/>
        </w:rPr>
        <w:t xml:space="preserve">соревнования имеют большое воспитательное значение, что отражается на программе соревнований, которая состоит из спортивной части и конкурсной программы. Спортивная часть включает традиционные виды соревнований: командная и личная техника пешеходного туризма, контрольно-туристский маршрут, спортивное ориентирование. Конкурсная программа, состоит из конкурса туристской песни, туристских газет, краеведческой викторины и позволяет раскрыть творческие способности участников соревнований. </w:t>
      </w:r>
    </w:p>
    <w:p w:rsidR="00C16584" w:rsidRDefault="00C16584" w:rsidP="000F3223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Кроме того, учащиеся объединений МБУ ДО «ДЮЦ «Росток» ежегодно принимают участие в краевом фестивале юных туристов Кубани, в краевых соревнованиях «Школа безопасности», а также в Первенстве Краснодарского края по спортивному туризму на пешеходных дистанциях и становятся призёрами соревнований. </w:t>
      </w:r>
    </w:p>
    <w:p w:rsidR="00D06B6C" w:rsidRPr="000F3223" w:rsidRDefault="00D06B6C" w:rsidP="000F3223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C1786" w:rsidRPr="003C1786" w:rsidRDefault="003C1786" w:rsidP="003C1786">
      <w:pPr>
        <w:spacing w:after="0" w:line="240" w:lineRule="auto"/>
        <w:rPr>
          <w:sz w:val="32"/>
          <w:szCs w:val="32"/>
        </w:rPr>
      </w:pPr>
    </w:p>
    <w:sectPr w:rsidR="003C1786" w:rsidRPr="003C1786" w:rsidSect="0083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728"/>
    <w:multiLevelType w:val="multilevel"/>
    <w:tmpl w:val="760AF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00BA"/>
    <w:rsid w:val="000273FE"/>
    <w:rsid w:val="000670C2"/>
    <w:rsid w:val="00083022"/>
    <w:rsid w:val="000A3D7F"/>
    <w:rsid w:val="000D08C8"/>
    <w:rsid w:val="000F3223"/>
    <w:rsid w:val="000F3403"/>
    <w:rsid w:val="00147892"/>
    <w:rsid w:val="00153906"/>
    <w:rsid w:val="001831A4"/>
    <w:rsid w:val="00220F30"/>
    <w:rsid w:val="002433CC"/>
    <w:rsid w:val="00246710"/>
    <w:rsid w:val="00284BB3"/>
    <w:rsid w:val="002E3004"/>
    <w:rsid w:val="003C1786"/>
    <w:rsid w:val="003D568D"/>
    <w:rsid w:val="00436991"/>
    <w:rsid w:val="004B1D8D"/>
    <w:rsid w:val="004F7399"/>
    <w:rsid w:val="005D1C06"/>
    <w:rsid w:val="00707E3B"/>
    <w:rsid w:val="00836A62"/>
    <w:rsid w:val="008B63DA"/>
    <w:rsid w:val="008C0671"/>
    <w:rsid w:val="008C4B3D"/>
    <w:rsid w:val="008E1F90"/>
    <w:rsid w:val="008E375D"/>
    <w:rsid w:val="008F3514"/>
    <w:rsid w:val="00904DB9"/>
    <w:rsid w:val="009E66D7"/>
    <w:rsid w:val="00A33C40"/>
    <w:rsid w:val="00A65A1B"/>
    <w:rsid w:val="00B005E7"/>
    <w:rsid w:val="00B100BA"/>
    <w:rsid w:val="00B33B01"/>
    <w:rsid w:val="00C16584"/>
    <w:rsid w:val="00C66A90"/>
    <w:rsid w:val="00D06B6C"/>
    <w:rsid w:val="00F62E80"/>
    <w:rsid w:val="00F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0B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D08C8"/>
    <w:rPr>
      <w:b/>
      <w:bCs/>
    </w:rPr>
  </w:style>
  <w:style w:type="character" w:customStyle="1" w:styleId="apple-converted-space">
    <w:name w:val="apple-converted-space"/>
    <w:basedOn w:val="a0"/>
    <w:rsid w:val="000D08C8"/>
  </w:style>
  <w:style w:type="character" w:customStyle="1" w:styleId="a4">
    <w:name w:val="Без интервала Знак"/>
    <w:link w:val="a3"/>
    <w:uiPriority w:val="1"/>
    <w:rsid w:val="00153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2017-11-27T09:43:00Z</cp:lastPrinted>
  <dcterms:created xsi:type="dcterms:W3CDTF">2017-11-24T11:28:00Z</dcterms:created>
  <dcterms:modified xsi:type="dcterms:W3CDTF">2017-12-12T07:19:00Z</dcterms:modified>
</cp:coreProperties>
</file>