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D0" w:rsidRPr="002166C2" w:rsidRDefault="005D18D0" w:rsidP="005D18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C2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5D18D0" w:rsidRPr="002166C2" w:rsidRDefault="005D18D0" w:rsidP="005D18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C2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5D18D0" w:rsidRPr="002166C2" w:rsidRDefault="005D18D0" w:rsidP="005D18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C2">
        <w:rPr>
          <w:rFonts w:ascii="Times New Roman" w:hAnsi="Times New Roman" w:cs="Times New Roman"/>
          <w:b/>
          <w:sz w:val="28"/>
          <w:szCs w:val="28"/>
        </w:rPr>
        <w:t>«Детско-юношеский центр «Росток»</w:t>
      </w:r>
    </w:p>
    <w:p w:rsidR="005D18D0" w:rsidRPr="002166C2" w:rsidRDefault="005D18D0" w:rsidP="005D18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C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D18D0" w:rsidRPr="002166C2" w:rsidRDefault="005D18D0" w:rsidP="005D18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6C2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5D18D0" w:rsidRPr="004A43D4" w:rsidRDefault="005D18D0" w:rsidP="005D18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ТУРИСТ</w:t>
      </w:r>
      <w:proofErr w:type="gramStart"/>
      <w:r w:rsidR="005D18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US"/>
        </w:rPr>
        <w:t>C</w:t>
      </w:r>
      <w:proofErr w:type="gramEnd"/>
      <w:r w:rsidRPr="005D18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КИЕ УМЕНИЯ И НАВЫКИ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25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2501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</w:t>
      </w:r>
    </w:p>
    <w:p w:rsidR="005B0A00" w:rsidRPr="005D18D0" w:rsidRDefault="005B0A00" w:rsidP="005D18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18D0">
        <w:rPr>
          <w:rFonts w:ascii="Times New Roman" w:hAnsi="Times New Roman" w:cs="Times New Roman"/>
          <w:sz w:val="28"/>
          <w:szCs w:val="28"/>
        </w:rPr>
        <w:t>Методическая разработка</w:t>
      </w:r>
    </w:p>
    <w:p w:rsidR="005B0A00" w:rsidRPr="005D18D0" w:rsidRDefault="005B0A00" w:rsidP="005D18D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18D0">
        <w:rPr>
          <w:rFonts w:ascii="Times New Roman" w:hAnsi="Times New Roman" w:cs="Times New Roman"/>
          <w:sz w:val="28"/>
          <w:szCs w:val="28"/>
        </w:rPr>
        <w:t>по теме «Туристский быт»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205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                                               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174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D18D0" w:rsidRDefault="005D18D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5D18D0" w:rsidRDefault="005D18D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5D18D0" w:rsidRDefault="005D18D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5D18D0" w:rsidRDefault="005D18D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5D18D0" w:rsidRDefault="005D18D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5D18D0" w:rsidRDefault="005D18D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5D18D0" w:rsidRDefault="005D18D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5D18D0" w:rsidRDefault="005D18D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5D18D0" w:rsidRDefault="005D18D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8D0" w:rsidRDefault="005D18D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8D0" w:rsidRDefault="005D18D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8D0" w:rsidRDefault="005D18D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8D0" w:rsidRDefault="005D18D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8D0" w:rsidRPr="005D18D0" w:rsidRDefault="005D18D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D18D0" w:rsidRPr="005D18D0" w:rsidRDefault="005D18D0" w:rsidP="005D18D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Геленджик, 2019</w:t>
      </w:r>
    </w:p>
    <w:p w:rsidR="005B0A00" w:rsidRPr="005D18D0" w:rsidRDefault="005B0A00" w:rsidP="005D4E60">
      <w:pPr>
        <w:shd w:val="clear" w:color="auto" w:fill="FFFFFF"/>
        <w:spacing w:before="136" w:after="16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 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ТЕМА   ЗАНЯТИЯ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                                                        </w:t>
      </w:r>
      <w:r w:rsidRPr="005D18D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        «Туристский быт»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1013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дать учащимся понятия: «бивак», «привал», продемон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стрировать типы костров, рассказать о питании в походе, дать примерное меню на день и примерный рацион пи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тания на сутки на 1 человека.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 проведения:   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          1. Выбор места бивака, снятие бивака;</w:t>
      </w:r>
    </w:p>
    <w:p w:rsidR="005B0A00" w:rsidRPr="005D18D0" w:rsidRDefault="005B0A00" w:rsidP="005B0A00">
      <w:pPr>
        <w:numPr>
          <w:ilvl w:val="0"/>
          <w:numId w:val="1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Уборка места стоянки, типы костров;</w:t>
      </w:r>
    </w:p>
    <w:p w:rsidR="005B0A00" w:rsidRPr="005D18D0" w:rsidRDefault="005B0A00" w:rsidP="005B0A00">
      <w:pPr>
        <w:numPr>
          <w:ilvl w:val="0"/>
          <w:numId w:val="2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Питание в походе (набор продуктов и их   храпение, примерное меню (практически);</w:t>
      </w:r>
    </w:p>
    <w:p w:rsidR="005B0A00" w:rsidRPr="005D18D0" w:rsidRDefault="005B0A00" w:rsidP="005B0A00">
      <w:pPr>
        <w:numPr>
          <w:ilvl w:val="0"/>
          <w:numId w:val="3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Общая гигиена (практически)  и техника безопасности в походе (теоретически);</w:t>
      </w:r>
    </w:p>
    <w:p w:rsidR="005B0A00" w:rsidRPr="005D18D0" w:rsidRDefault="005B0A00" w:rsidP="005B0A00">
      <w:pPr>
        <w:numPr>
          <w:ilvl w:val="0"/>
          <w:numId w:val="4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Игра-соревнование по установке палатки и укладке рюкзака (практически);</w:t>
      </w:r>
    </w:p>
    <w:p w:rsidR="005B0A00" w:rsidRPr="005D18D0" w:rsidRDefault="005B0A00" w:rsidP="005B0A00">
      <w:pPr>
        <w:numPr>
          <w:ilvl w:val="0"/>
          <w:numId w:val="5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Просмотр видеофильма.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43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Оборудование:</w:t>
      </w:r>
    </w:p>
    <w:p w:rsidR="005B0A00" w:rsidRPr="005D18D0" w:rsidRDefault="005B0A00" w:rsidP="005B0A00">
      <w:pPr>
        <w:numPr>
          <w:ilvl w:val="0"/>
          <w:numId w:val="6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Плакаты по безопасности привалов и ночлегов, по питанию.</w:t>
      </w:r>
    </w:p>
    <w:p w:rsidR="005B0A00" w:rsidRPr="005D18D0" w:rsidRDefault="005B0A00" w:rsidP="005B0A00">
      <w:pPr>
        <w:numPr>
          <w:ilvl w:val="0"/>
          <w:numId w:val="6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Макет различных типов костров.</w:t>
      </w:r>
    </w:p>
    <w:p w:rsidR="005B0A00" w:rsidRPr="005D18D0" w:rsidRDefault="005B0A00" w:rsidP="005B0A00">
      <w:pPr>
        <w:numPr>
          <w:ilvl w:val="0"/>
          <w:numId w:val="6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Палатка.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  4. Рюкзак со снаряжением, необходимым для упаковки.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  5. Видеофильм.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  Туристский бивак - это отдых участников похода, место, где они питаются, спят и готовятся к дальнейшему пути, это костер, очаг, укрытие от непогоды.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  В зависимости от продолжительности биваков они подразделя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ются на малый привал, обеденный привал, ночлег, дневку. Органи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зация привала или ночлега заключается в том, чтобы правильно выбрать для него место, хорошо подготовить площадку, поставить палатки, развести костер и обеспечить безопасность лагеря от стихийных бедствий.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При движении во время похода через каждые 45 - 50 минут де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лаются 10-15 минутные привалы.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Место для малого привала выбирается на достаточно ровных и сухих площадках, на полянах, опушках или на обочине дороги, тропы. Желательно, чтобы рядом находился источник питьевой воды - ключ или чистый ручей. Место должно быть защищено от ветра. Подыскав подходящую площадку, все снимают рюкзаки и распола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гаются на отдых.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21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Дежурные раздают бутерброды, конфеты или же витамины.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Отдыхать следует на пнях, поваленных деревьях или сухой земле. </w:t>
      </w:r>
      <w:proofErr w:type="gramStart"/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Уставшим</w:t>
      </w:r>
      <w:proofErr w:type="gramEnd"/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разр</w:t>
      </w:r>
      <w:r w:rsidR="005D4E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ешается прилечь на 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подстилку. Для того чтобы отдыхали ноги, их можно положить на рюкзак.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Обеденный привал. Место для обеденного привала подыскивается более тщательно. Обычно оно выбирается на берегу реки, озера при наличии сухого хвороста, валежника, бурелома. При остановке на обед 1 - 2 человека идут за водой, один приступает к разжига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нию костра, другой к оборудованию кострища, а остальные отправ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ляются за топливом. После того как принесены дрова и вода, раз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ложен костер, около него остаются дежурные, которые обеспечи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 xml:space="preserve">вают поддержание огня и варку пищи. Свободные от дежурства </w:t>
      </w:r>
      <w:r w:rsidR="005D4E60">
        <w:rPr>
          <w:rFonts w:ascii="Times New Roman" w:eastAsia="Times New Roman" w:hAnsi="Times New Roman" w:cs="Times New Roman"/>
          <w:color w:val="111111"/>
          <w:sz w:val="28"/>
          <w:szCs w:val="28"/>
        </w:rPr>
        <w:t>туристы отдыхают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В солнечную погоду обеденный привал можно использовать для просушки одежды и снаряжения. В ненастье следует заранее вы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брать площадку для установки палаток, все рюкзаки сложить в одно место под плёнку. Продолжительность обеденного привала</w:t>
      </w:r>
      <w:r w:rsidR="005D4E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- 2 - 3 часа.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Организация ночлега или дневка во многом напоминает органи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зацию обеденного перерыва. Останавливаясь летом на реке, вдоль которой имеются населенные пункты, туристский лагерь следует разбивать выше по течению от деревни, водопоев, бродов. Реко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мендуется выбирать места с удобными спусками к воде, спокойными плесами, песчаным дном без корчей, коряг. Обязательно так же  наличие достаточного количества дров.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При организации ночлега или дневки необходимо предусмотреть определенные меры безопасности. Не рекомендуется останавливаться на затопляемых речных отмелях, в руслах пересохших потоков или на низменных островах.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не подвергать себя риску поражения электричеством, нельзя останавливаться при надвигающейся грозе на вершинах хол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мов, у отдельно стоящих деревьев.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Рядом с выбранной площадкой не должны стоять гнилые или подрубленные деревья, иначе внезапно налетевший шквал или удар молний может повалить их на туристов.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Организация ночлега летом занимает около 2-х. часов, поэтому на ночлег рекомендуется </w:t>
      </w:r>
      <w:proofErr w:type="gramStart"/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останавливаться</w:t>
      </w:r>
      <w:proofErr w:type="gramEnd"/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задолго до наступления темноты.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Оборудование бивака начинается с установки палатки. Выбранное место очищается от камней, кочек, шишек. Для нормального сна важно, чтобы площадка была горизонтальная. Палаточную площад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ку желательно ориентировать входом на открытое место - опушку, реку, озеро. При ветре палатка ставится с таким расчетом, чтобы ветер дул в её торец, т.е. заднюю стенку. После установки палатки оборудуются для ночлега. На дно расстилаются коврики, или на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дувные матрацы, на них кладутся спальные мешки, а в изголовье помещают рюкзак с мягкими вещами. Обувь летом ставят у входа палатки под дном, а посуду прячут под козырек ската крыши. Для освещения в палатке заранее укрепляют на подвесе электрический фонарь (категорически нежелательны свечи и различного вида светильники с открытым огнем).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В дождливую погоду крышу брезентовой палатки следует накрыть пленкой.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Пока одни устанавливают  палатку, другие ребята ищут место для костра. Место выбирается на открытом,  но защищенном от ветра месте, желательно около воды и в некотором удалении от палаток. Костер следует разводить на уже вытоптанных площадках или на старых кострищах. Сухие листья, ветви, хвою, следует отгрести от кострища во  избежание возгорания  на расстояние 1 - 1,5 м.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Нельзя разводить костер </w:t>
      </w:r>
      <w:proofErr w:type="gramStart"/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ближе</w:t>
      </w:r>
      <w:proofErr w:type="gramEnd"/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 чем в 4 - 6 м от деревьев, смо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листых пней или корней. Над костром не должны нависать ветви деревьев.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Нельзя разводить костер на участках с сухим камышом, на торфя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никах. Разжигание костра начинается с заготовки растопки, кото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рую делают из мелких еловых веточек, бересты, сухого мха, ли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шайника, стружек. В дождь растапливают под накидкой. В плохую погоду с собой нужно иметь сухой спирт, старую фотопленку, орг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стекло, резину. Затем на растопку укладываются дрова. Уклады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вать их можно различным способом: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Шалаш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– для варки пищи, освещения поляны, используется в основном сушняк.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Колодец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- один из видов жарких низких  костров.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Таежный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- бревна 2-3,  уложенные под острым углом друг к другу. Можно варить и греться, сушить одежду.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D18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Нодья</w:t>
      </w:r>
      <w:proofErr w:type="spellEnd"/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- ровные бревна, подвешенные одно над другим, внутри растопка.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Снятие туристского лагеря начинается с укладки рюкзаков. В дождь рюкзаки укладываются в палатке.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Нетранспортабельные колышки и стойки вытаскивают из земли и укладывают с остатками дров около кострища. Остатки ненуж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ной пищи аккуратно складываются в стороне - это подарок тури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стов лесным животным.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Другой мусор (обрывки бумаги и т. д.) тщательно собирают с лагерной площадки и сжигают, после чего разгребают и тушат кос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тер, закладывая дерном.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 уходом с привала руководитель строит группу и проверяет, все ли налицо, не забыты ли какие-либо вещи, тщательно ли пога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шен огонь и прибрано ли место ночлега или дневка.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Важное место в походе занимают вопросы питания. Режим пита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ния зависит от сложности похода. В несложных походах: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завтрак - 35%;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обед - 40%;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ужин - 25 %.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</w:t>
      </w:r>
      <w:proofErr w:type="gramStart"/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  чтобы уменьшить вес продуктов и увеличить сохран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ность, рекомендуется: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полукопченую</w:t>
      </w:r>
      <w:proofErr w:type="spellEnd"/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копченую колбасу смазать растительным жи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ром;       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- чай, кофе, какао переложить в жестяные или полиэтиленовые коробки;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- сыпучие продукты (сахар, крупы) упаковать в мешочки  из материала и вложить в полиэтиленовые пакеты, можно также использовать различные пластиковые бутыли  с герметично заворачивающимися крышками;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- сливочное масло перетопить и залить в жестяные банки, поли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этиленовый баллон, затем в полиэтиленовый пакет и завязать.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  Продукты можно расфасовать на каждый день или же на каждый прием пищи.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Желателен и аварийный запас продуктов на 1</w:t>
      </w: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-2 </w:t>
      </w:r>
      <w:r w:rsidRPr="005D18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дня!!!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75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75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Примерный рацион питания на сутки для 1 человека.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22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1. Хлеб (черный, белый) – 350-500 гр.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2. Крупы и макаронные изделия (гречка, рис, манка, лапша, рожки) - 100 -220 гр.</w:t>
      </w:r>
    </w:p>
    <w:p w:rsidR="005B0A00" w:rsidRPr="005D18D0" w:rsidRDefault="005B0A00" w:rsidP="005B0A00">
      <w:pPr>
        <w:numPr>
          <w:ilvl w:val="0"/>
          <w:numId w:val="7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Суповые концентраты – 30-40 гр.</w:t>
      </w:r>
    </w:p>
    <w:p w:rsidR="005B0A00" w:rsidRPr="005D18D0" w:rsidRDefault="005B0A00" w:rsidP="005B0A00">
      <w:pPr>
        <w:numPr>
          <w:ilvl w:val="0"/>
          <w:numId w:val="8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Мясо консервированное – 100-130 гр.</w:t>
      </w:r>
    </w:p>
    <w:p w:rsidR="005B0A00" w:rsidRPr="005D18D0" w:rsidRDefault="005B0A00" w:rsidP="005B0A00">
      <w:pPr>
        <w:numPr>
          <w:ilvl w:val="0"/>
          <w:numId w:val="9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Колбаса копченая – 50-80 гр.</w:t>
      </w:r>
    </w:p>
    <w:p w:rsidR="005B0A00" w:rsidRPr="005D18D0" w:rsidRDefault="005B0A00" w:rsidP="005B0A00">
      <w:pPr>
        <w:numPr>
          <w:ilvl w:val="0"/>
          <w:numId w:val="10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Масло сливочное – 40-50 гр.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22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7. Сыр – 30-50 гр.</w:t>
      </w:r>
    </w:p>
    <w:p w:rsidR="005B0A00" w:rsidRPr="005D18D0" w:rsidRDefault="005B0A00" w:rsidP="005B0A00">
      <w:pPr>
        <w:numPr>
          <w:ilvl w:val="0"/>
          <w:numId w:val="11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Молоко (сгущенное, сухое) – 50-80 гр.</w:t>
      </w:r>
    </w:p>
    <w:p w:rsidR="005B0A00" w:rsidRPr="005D18D0" w:rsidRDefault="005B0A00" w:rsidP="005B0A00">
      <w:pPr>
        <w:numPr>
          <w:ilvl w:val="0"/>
          <w:numId w:val="12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Сахар, конфеты – 130-150 гр.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10.  </w:t>
      </w:r>
      <w:proofErr w:type="gramStart"/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Соль, лук, чеснок, специи, напитки (чай, кофе, кисель, компот) – 60-80 гр.</w:t>
      </w:r>
      <w:proofErr w:type="gramEnd"/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2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Набор таких продуктов весит 100-150 гр. на сутки.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2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ПРИМЕРНОЕ МЕНЮ НА ДЕНЬ.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 ЗАВТРАК</w:t>
      </w:r>
    </w:p>
    <w:p w:rsidR="005B0A00" w:rsidRPr="005D18D0" w:rsidRDefault="005B0A00" w:rsidP="005B0A00">
      <w:pPr>
        <w:numPr>
          <w:ilvl w:val="0"/>
          <w:numId w:val="13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Вермишель с мясом.</w:t>
      </w:r>
    </w:p>
    <w:p w:rsidR="005B0A00" w:rsidRPr="005D18D0" w:rsidRDefault="005B0A00" w:rsidP="005B0A00">
      <w:pPr>
        <w:numPr>
          <w:ilvl w:val="0"/>
          <w:numId w:val="13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Чай.</w:t>
      </w:r>
    </w:p>
    <w:p w:rsidR="005B0A00" w:rsidRPr="005D18D0" w:rsidRDefault="005B0A00" w:rsidP="005B0A00">
      <w:pPr>
        <w:numPr>
          <w:ilvl w:val="0"/>
          <w:numId w:val="13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Сухари, печенье.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 ОБЕД</w:t>
      </w:r>
    </w:p>
    <w:p w:rsidR="005B0A00" w:rsidRPr="005D18D0" w:rsidRDefault="005B0A00" w:rsidP="005B0A00">
      <w:pPr>
        <w:numPr>
          <w:ilvl w:val="0"/>
          <w:numId w:val="14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Суп гороховый с салом.</w:t>
      </w:r>
    </w:p>
    <w:p w:rsidR="005B0A00" w:rsidRPr="005D18D0" w:rsidRDefault="005B0A00" w:rsidP="005B0A00">
      <w:pPr>
        <w:numPr>
          <w:ilvl w:val="0"/>
          <w:numId w:val="14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Каша манная па сухом молоке.</w:t>
      </w:r>
    </w:p>
    <w:p w:rsidR="005B0A00" w:rsidRPr="005D18D0" w:rsidRDefault="005B0A00" w:rsidP="005B0A00">
      <w:pPr>
        <w:numPr>
          <w:ilvl w:val="0"/>
          <w:numId w:val="14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Кисель.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     УЖИН</w:t>
      </w:r>
    </w:p>
    <w:p w:rsidR="005B0A00" w:rsidRPr="005D18D0" w:rsidRDefault="005B0A00" w:rsidP="005B0A00">
      <w:pPr>
        <w:numPr>
          <w:ilvl w:val="0"/>
          <w:numId w:val="15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Каша гречневая с мясом.</w:t>
      </w:r>
    </w:p>
    <w:p w:rsidR="005B0A00" w:rsidRPr="005D18D0" w:rsidRDefault="005B0A00" w:rsidP="005B0A00">
      <w:pPr>
        <w:numPr>
          <w:ilvl w:val="0"/>
          <w:numId w:val="15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Компот из сухофруктов.</w:t>
      </w:r>
    </w:p>
    <w:p w:rsidR="005B0A00" w:rsidRPr="005D18D0" w:rsidRDefault="005B0A00" w:rsidP="005B0A00">
      <w:pPr>
        <w:numPr>
          <w:ilvl w:val="0"/>
          <w:numId w:val="15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Сухари с маслом.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поблизости нет чистой воды, а есть мутная, то рядом с водоемом вырыть яму, ждать, когда она наполнится водой. Затем слить ее. Проделать 2-3 раза. Затем воду прокипятить. Иногда для обезвреживания в воду добавляют немного марганцовки.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21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привалах и в походе нужно соблюдать меры безопасности.</w:t>
      </w:r>
    </w:p>
    <w:p w:rsidR="005B0A00" w:rsidRPr="005D18D0" w:rsidRDefault="005B0A00" w:rsidP="005B0A00">
      <w:pPr>
        <w:numPr>
          <w:ilvl w:val="0"/>
          <w:numId w:val="16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Опасаться термических ожогов.</w:t>
      </w:r>
    </w:p>
    <w:p w:rsidR="005B0A00" w:rsidRPr="005D18D0" w:rsidRDefault="005B0A00" w:rsidP="005B0A00">
      <w:pPr>
        <w:numPr>
          <w:ilvl w:val="0"/>
          <w:numId w:val="16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Ранений острым орудием.</w:t>
      </w:r>
    </w:p>
    <w:p w:rsidR="005B0A00" w:rsidRPr="005D18D0" w:rsidRDefault="005B0A00" w:rsidP="005B0A00">
      <w:pPr>
        <w:numPr>
          <w:ilvl w:val="0"/>
          <w:numId w:val="16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Отравлений продуктами питания.</w:t>
      </w:r>
    </w:p>
    <w:p w:rsidR="005B0A00" w:rsidRPr="005D18D0" w:rsidRDefault="005B0A00" w:rsidP="005B0A00">
      <w:pPr>
        <w:numPr>
          <w:ilvl w:val="0"/>
          <w:numId w:val="16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Потертостей, мозолей.</w:t>
      </w:r>
    </w:p>
    <w:p w:rsidR="005B0A00" w:rsidRPr="005D18D0" w:rsidRDefault="005B0A00" w:rsidP="005B0A00">
      <w:pPr>
        <w:numPr>
          <w:ilvl w:val="0"/>
          <w:numId w:val="16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Ушибов, растяжений, вывихов.</w:t>
      </w:r>
    </w:p>
    <w:p w:rsidR="005B0A00" w:rsidRPr="005D18D0" w:rsidRDefault="005B0A00" w:rsidP="005B0A00">
      <w:pPr>
        <w:numPr>
          <w:ilvl w:val="0"/>
          <w:numId w:val="16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Тепловых ударов.</w:t>
      </w:r>
    </w:p>
    <w:p w:rsidR="005B0A00" w:rsidRPr="005D18D0" w:rsidRDefault="005B0A00" w:rsidP="005B0A00">
      <w:pPr>
        <w:numPr>
          <w:ilvl w:val="0"/>
          <w:numId w:val="16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Обморожений.</w:t>
      </w:r>
    </w:p>
    <w:p w:rsidR="005B0A00" w:rsidRPr="005D18D0" w:rsidRDefault="005B0A00" w:rsidP="005B0A00">
      <w:pPr>
        <w:numPr>
          <w:ilvl w:val="0"/>
          <w:numId w:val="16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Электрических ударов.</w:t>
      </w:r>
    </w:p>
    <w:p w:rsidR="005B0A00" w:rsidRPr="005D18D0" w:rsidRDefault="005B0A00" w:rsidP="005B0A00">
      <w:pPr>
        <w:numPr>
          <w:ilvl w:val="0"/>
          <w:numId w:val="16"/>
        </w:numPr>
        <w:shd w:val="clear" w:color="auto" w:fill="FFFFFF"/>
        <w:spacing w:after="136" w:line="240" w:lineRule="auto"/>
        <w:ind w:left="4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Заражения животными  и  растениями.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31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B0A00" w:rsidRPr="005D18D0" w:rsidRDefault="005B0A00" w:rsidP="005B0A00">
      <w:pPr>
        <w:shd w:val="clear" w:color="auto" w:fill="FFFFFF"/>
        <w:spacing w:before="136" w:after="163" w:line="240" w:lineRule="auto"/>
        <w:ind w:left="31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18D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 </w:t>
      </w:r>
    </w:p>
    <w:p w:rsidR="0033656A" w:rsidRPr="005D18D0" w:rsidRDefault="0033656A">
      <w:pPr>
        <w:rPr>
          <w:rFonts w:ascii="Times New Roman" w:hAnsi="Times New Roman" w:cs="Times New Roman"/>
          <w:sz w:val="28"/>
          <w:szCs w:val="28"/>
        </w:rPr>
      </w:pPr>
    </w:p>
    <w:sectPr w:rsidR="0033656A" w:rsidRPr="005D18D0" w:rsidSect="00C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19E"/>
    <w:multiLevelType w:val="multilevel"/>
    <w:tmpl w:val="1900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C6836"/>
    <w:multiLevelType w:val="multilevel"/>
    <w:tmpl w:val="4D34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375D5"/>
    <w:multiLevelType w:val="multilevel"/>
    <w:tmpl w:val="5B0E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077F7"/>
    <w:multiLevelType w:val="multilevel"/>
    <w:tmpl w:val="1070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008F8"/>
    <w:multiLevelType w:val="multilevel"/>
    <w:tmpl w:val="69D2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350B9"/>
    <w:multiLevelType w:val="multilevel"/>
    <w:tmpl w:val="1B34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33487"/>
    <w:multiLevelType w:val="multilevel"/>
    <w:tmpl w:val="7E14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05705"/>
    <w:multiLevelType w:val="multilevel"/>
    <w:tmpl w:val="4A0C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</w:num>
  <w:num w:numId="2">
    <w:abstractNumId w:val="6"/>
    <w:lvlOverride w:ilvl="0">
      <w:startOverride w:val="3"/>
    </w:lvlOverride>
  </w:num>
  <w:num w:numId="3">
    <w:abstractNumId w:val="6"/>
    <w:lvlOverride w:ilvl="0">
      <w:startOverride w:val="4"/>
    </w:lvlOverride>
  </w:num>
  <w:num w:numId="4">
    <w:abstractNumId w:val="6"/>
    <w:lvlOverride w:ilvl="0">
      <w:startOverride w:val="5"/>
    </w:lvlOverride>
  </w:num>
  <w:num w:numId="5">
    <w:abstractNumId w:val="6"/>
    <w:lvlOverride w:ilvl="0">
      <w:startOverride w:val="6"/>
    </w:lvlOverride>
  </w:num>
  <w:num w:numId="6">
    <w:abstractNumId w:val="3"/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5"/>
    </w:lvlOverride>
  </w:num>
  <w:num w:numId="10">
    <w:abstractNumId w:val="1"/>
    <w:lvlOverride w:ilvl="0">
      <w:startOverride w:val="6"/>
    </w:lvlOverride>
  </w:num>
  <w:num w:numId="11">
    <w:abstractNumId w:val="0"/>
    <w:lvlOverride w:ilvl="0">
      <w:startOverride w:val="7"/>
    </w:lvlOverride>
  </w:num>
  <w:num w:numId="12">
    <w:abstractNumId w:val="0"/>
    <w:lvlOverride w:ilvl="0">
      <w:startOverride w:val="8"/>
    </w:lvlOverride>
  </w:num>
  <w:num w:numId="13">
    <w:abstractNumId w:val="5"/>
  </w:num>
  <w:num w:numId="14">
    <w:abstractNumId w:val="2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B0A00"/>
    <w:rsid w:val="0033656A"/>
    <w:rsid w:val="005B0A00"/>
    <w:rsid w:val="005D18D0"/>
    <w:rsid w:val="005D4E60"/>
    <w:rsid w:val="00C5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0A00"/>
    <w:rPr>
      <w:b/>
      <w:bCs/>
    </w:rPr>
  </w:style>
  <w:style w:type="paragraph" w:styleId="a5">
    <w:name w:val="No Spacing"/>
    <w:link w:val="a6"/>
    <w:uiPriority w:val="1"/>
    <w:qFormat/>
    <w:rsid w:val="005D18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link w:val="a5"/>
    <w:uiPriority w:val="1"/>
    <w:rsid w:val="005D18D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6</cp:revision>
  <dcterms:created xsi:type="dcterms:W3CDTF">2020-02-20T07:00:00Z</dcterms:created>
  <dcterms:modified xsi:type="dcterms:W3CDTF">2020-04-30T14:28:00Z</dcterms:modified>
</cp:coreProperties>
</file>